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0C" w:rsidRPr="006D63FD" w:rsidRDefault="00366B8B" w:rsidP="0078645B">
      <w:pPr>
        <w:adjustRightInd w:val="0"/>
        <w:snapToGrid w:val="0"/>
        <w:jc w:val="center"/>
        <w:rPr>
          <w:rFonts w:ascii="標楷體" w:eastAsia="標楷體" w:hAnsi="標楷體"/>
          <w:b/>
          <w:sz w:val="40"/>
          <w:szCs w:val="36"/>
        </w:rPr>
      </w:pPr>
      <w:r w:rsidRPr="006D63FD">
        <w:rPr>
          <w:rFonts w:ascii="標楷體" w:eastAsia="標楷體" w:hAnsi="標楷體" w:hint="eastAsia"/>
          <w:b/>
          <w:sz w:val="40"/>
          <w:szCs w:val="36"/>
        </w:rPr>
        <w:t>實習機構基本資料表</w:t>
      </w:r>
    </w:p>
    <w:p w:rsidR="00366B8B" w:rsidRPr="002041AD" w:rsidRDefault="00366B8B" w:rsidP="006F1CAB">
      <w:pPr>
        <w:adjustRightInd w:val="0"/>
        <w:snapToGrid w:val="0"/>
        <w:jc w:val="right"/>
        <w:rPr>
          <w:rFonts w:ascii="標楷體" w:eastAsia="標楷體" w:hAnsi="標楷體"/>
          <w:szCs w:val="28"/>
        </w:rPr>
      </w:pPr>
      <w:r w:rsidRPr="002041AD">
        <w:rPr>
          <w:rFonts w:ascii="標楷體" w:eastAsia="標楷體" w:hAnsi="標楷體" w:hint="eastAsia"/>
          <w:szCs w:val="28"/>
        </w:rPr>
        <w:t>填寫日期：</w:t>
      </w:r>
      <w:r w:rsidR="00E613B2">
        <w:rPr>
          <w:rFonts w:ascii="標楷體" w:eastAsia="標楷體" w:hAnsi="標楷體" w:hint="eastAsia"/>
          <w:szCs w:val="28"/>
        </w:rPr>
        <w:t>1</w:t>
      </w:r>
      <w:r w:rsidR="00E613B2">
        <w:rPr>
          <w:rFonts w:ascii="標楷體" w:eastAsia="標楷體" w:hAnsi="標楷體"/>
          <w:szCs w:val="28"/>
        </w:rPr>
        <w:t>11</w:t>
      </w:r>
      <w:r w:rsidRPr="002041AD">
        <w:rPr>
          <w:rFonts w:ascii="標楷體" w:eastAsia="標楷體" w:hAnsi="標楷體" w:hint="eastAsia"/>
          <w:szCs w:val="28"/>
        </w:rPr>
        <w:t xml:space="preserve"> 年 </w:t>
      </w:r>
      <w:r w:rsidR="002E0081">
        <w:rPr>
          <w:rFonts w:ascii="標楷體" w:eastAsia="標楷體" w:hAnsi="標楷體" w:hint="eastAsia"/>
          <w:szCs w:val="28"/>
        </w:rPr>
        <w:t>1</w:t>
      </w:r>
      <w:r w:rsidR="007A39AA">
        <w:rPr>
          <w:rFonts w:ascii="標楷體" w:eastAsia="標楷體" w:hAnsi="標楷體" w:hint="eastAsia"/>
          <w:szCs w:val="28"/>
        </w:rPr>
        <w:t>1</w:t>
      </w:r>
      <w:r w:rsidR="00E613B2">
        <w:rPr>
          <w:rFonts w:ascii="標楷體" w:eastAsia="標楷體" w:hAnsi="標楷體" w:hint="eastAsia"/>
          <w:szCs w:val="28"/>
        </w:rPr>
        <w:t xml:space="preserve"> </w:t>
      </w:r>
      <w:r w:rsidRPr="002041AD">
        <w:rPr>
          <w:rFonts w:ascii="標楷體" w:eastAsia="標楷體" w:hAnsi="標楷體" w:hint="eastAsia"/>
          <w:szCs w:val="28"/>
        </w:rPr>
        <w:t xml:space="preserve">月 </w:t>
      </w:r>
      <w:r w:rsidR="002F5A1E">
        <w:rPr>
          <w:rFonts w:ascii="標楷體" w:eastAsia="標楷體" w:hAnsi="標楷體"/>
          <w:szCs w:val="28"/>
        </w:rPr>
        <w:t>15</w:t>
      </w:r>
      <w:r w:rsidRPr="002041AD">
        <w:rPr>
          <w:rFonts w:ascii="標楷體" w:eastAsia="標楷體" w:hAnsi="標楷體" w:hint="eastAsia"/>
          <w:szCs w:val="28"/>
        </w:rPr>
        <w:t>日</w:t>
      </w:r>
    </w:p>
    <w:tbl>
      <w:tblPr>
        <w:tblW w:w="5000" w:type="pct"/>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8"/>
        <w:gridCol w:w="3259"/>
        <w:gridCol w:w="2693"/>
        <w:gridCol w:w="2356"/>
      </w:tblGrid>
      <w:tr w:rsidR="002041AD" w:rsidRPr="007A39AA"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公司名稱</w:t>
            </w:r>
          </w:p>
        </w:tc>
        <w:tc>
          <w:tcPr>
            <w:tcW w:w="3992" w:type="pct"/>
            <w:gridSpan w:val="3"/>
            <w:shd w:val="clear" w:color="auto" w:fill="auto"/>
            <w:noWrap/>
            <w:vAlign w:val="center"/>
            <w:hideMark/>
          </w:tcPr>
          <w:p w:rsidR="00366B8B" w:rsidRPr="006D28AE" w:rsidRDefault="007A39AA" w:rsidP="00366B8B">
            <w:pPr>
              <w:widowControl/>
              <w:adjustRightInd w:val="0"/>
              <w:snapToGrid w:val="0"/>
              <w:jc w:val="both"/>
              <w:rPr>
                <w:rFonts w:eastAsia="標楷體" w:cstheme="minorHAnsi"/>
                <w:color w:val="0D0D0D" w:themeColor="text1" w:themeTint="F2"/>
                <w:kern w:val="0"/>
                <w:szCs w:val="24"/>
              </w:rPr>
            </w:pPr>
            <w:r>
              <w:rPr>
                <w:rFonts w:eastAsia="標楷體" w:cstheme="minorHAnsi" w:hint="eastAsia"/>
                <w:color w:val="0D0D0D" w:themeColor="text1" w:themeTint="F2"/>
                <w:kern w:val="0"/>
                <w:szCs w:val="24"/>
              </w:rPr>
              <w:t>欣達環工</w:t>
            </w:r>
            <w:r w:rsidR="00D35A0B" w:rsidRPr="006D28AE">
              <w:rPr>
                <w:rFonts w:eastAsia="標楷體" w:cstheme="minorHAnsi"/>
                <w:color w:val="0D0D0D" w:themeColor="text1" w:themeTint="F2"/>
                <w:kern w:val="0"/>
                <w:szCs w:val="24"/>
              </w:rPr>
              <w:t>股份有限公司</w:t>
            </w:r>
          </w:p>
        </w:tc>
      </w:tr>
      <w:tr w:rsidR="00865E37" w:rsidRPr="006D28AE"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負責人</w:t>
            </w:r>
          </w:p>
        </w:tc>
        <w:tc>
          <w:tcPr>
            <w:tcW w:w="1566" w:type="pct"/>
            <w:shd w:val="clear" w:color="auto" w:fill="auto"/>
            <w:noWrap/>
            <w:vAlign w:val="center"/>
            <w:hideMark/>
          </w:tcPr>
          <w:p w:rsidR="00366B8B" w:rsidRPr="006D28AE" w:rsidRDefault="007A39AA" w:rsidP="00366B8B">
            <w:pPr>
              <w:widowControl/>
              <w:adjustRightInd w:val="0"/>
              <w:snapToGrid w:val="0"/>
              <w:jc w:val="both"/>
              <w:rPr>
                <w:rFonts w:eastAsia="標楷體" w:cstheme="minorHAnsi"/>
                <w:color w:val="0D0D0D" w:themeColor="text1" w:themeTint="F2"/>
                <w:kern w:val="0"/>
                <w:szCs w:val="24"/>
              </w:rPr>
            </w:pPr>
            <w:r w:rsidRPr="007A39AA">
              <w:rPr>
                <w:rFonts w:eastAsia="標楷體" w:cstheme="minorHAnsi" w:hint="eastAsia"/>
                <w:color w:val="0D0D0D" w:themeColor="text1" w:themeTint="F2"/>
                <w:kern w:val="0"/>
                <w:szCs w:val="24"/>
              </w:rPr>
              <w:t>欣陸管理顧問有限公司</w:t>
            </w:r>
          </w:p>
        </w:tc>
        <w:tc>
          <w:tcPr>
            <w:tcW w:w="1294"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統一編號</w:t>
            </w:r>
          </w:p>
        </w:tc>
        <w:tc>
          <w:tcPr>
            <w:tcW w:w="1132" w:type="pct"/>
            <w:shd w:val="clear" w:color="auto" w:fill="auto"/>
            <w:noWrap/>
            <w:vAlign w:val="center"/>
            <w:hideMark/>
          </w:tcPr>
          <w:p w:rsidR="00366B8B" w:rsidRPr="006D28AE" w:rsidRDefault="00EC6BDA" w:rsidP="00366B8B">
            <w:pPr>
              <w:widowControl/>
              <w:adjustRightInd w:val="0"/>
              <w:snapToGrid w:val="0"/>
              <w:jc w:val="both"/>
              <w:rPr>
                <w:rFonts w:eastAsia="標楷體" w:cstheme="minorHAnsi"/>
                <w:color w:val="0D0D0D" w:themeColor="text1" w:themeTint="F2"/>
                <w:kern w:val="0"/>
                <w:szCs w:val="24"/>
              </w:rPr>
            </w:pPr>
            <w:r w:rsidRPr="00EC6BDA">
              <w:rPr>
                <w:rFonts w:eastAsia="標楷體" w:cstheme="minorHAnsi"/>
                <w:color w:val="0D0D0D" w:themeColor="text1" w:themeTint="F2"/>
                <w:kern w:val="0"/>
                <w:szCs w:val="24"/>
              </w:rPr>
              <w:t>28187420</w:t>
            </w:r>
          </w:p>
        </w:tc>
      </w:tr>
      <w:tr w:rsidR="00865E37" w:rsidRPr="006D28AE"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聯絡人</w:t>
            </w:r>
          </w:p>
        </w:tc>
        <w:tc>
          <w:tcPr>
            <w:tcW w:w="1566" w:type="pct"/>
            <w:shd w:val="clear" w:color="auto" w:fill="auto"/>
            <w:noWrap/>
            <w:vAlign w:val="center"/>
            <w:hideMark/>
          </w:tcPr>
          <w:p w:rsidR="00366B8B" w:rsidRPr="006D28AE" w:rsidRDefault="007A39AA" w:rsidP="00366B8B">
            <w:pPr>
              <w:widowControl/>
              <w:adjustRightInd w:val="0"/>
              <w:snapToGrid w:val="0"/>
              <w:jc w:val="both"/>
              <w:rPr>
                <w:rFonts w:eastAsia="標楷體" w:cstheme="minorHAnsi"/>
                <w:color w:val="0D0D0D" w:themeColor="text1" w:themeTint="F2"/>
                <w:kern w:val="0"/>
                <w:szCs w:val="24"/>
              </w:rPr>
            </w:pPr>
            <w:r>
              <w:rPr>
                <w:rFonts w:eastAsia="標楷體" w:cstheme="minorHAnsi"/>
                <w:color w:val="0D0D0D" w:themeColor="text1" w:themeTint="F2"/>
                <w:kern w:val="0"/>
                <w:szCs w:val="24"/>
              </w:rPr>
              <w:t>邱正</w:t>
            </w:r>
            <w:r>
              <w:rPr>
                <w:rFonts w:eastAsia="標楷體" w:cstheme="minorHAnsi" w:hint="eastAsia"/>
                <w:color w:val="0D0D0D" w:themeColor="text1" w:themeTint="F2"/>
                <w:kern w:val="0"/>
                <w:szCs w:val="24"/>
              </w:rPr>
              <w:t>強</w:t>
            </w:r>
          </w:p>
        </w:tc>
        <w:tc>
          <w:tcPr>
            <w:tcW w:w="1294"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職稱</w:t>
            </w:r>
          </w:p>
        </w:tc>
        <w:tc>
          <w:tcPr>
            <w:tcW w:w="1132" w:type="pct"/>
            <w:shd w:val="clear" w:color="auto" w:fill="auto"/>
            <w:noWrap/>
            <w:vAlign w:val="center"/>
            <w:hideMark/>
          </w:tcPr>
          <w:p w:rsidR="00366B8B" w:rsidRPr="006D28AE" w:rsidRDefault="00D35A0B" w:rsidP="00366B8B">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HR</w:t>
            </w:r>
          </w:p>
        </w:tc>
      </w:tr>
      <w:tr w:rsidR="00865E37" w:rsidRPr="006D28AE"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聯絡電話</w:t>
            </w:r>
          </w:p>
        </w:tc>
        <w:tc>
          <w:tcPr>
            <w:tcW w:w="1566" w:type="pct"/>
            <w:shd w:val="clear" w:color="auto" w:fill="auto"/>
            <w:noWrap/>
            <w:vAlign w:val="center"/>
            <w:hideMark/>
          </w:tcPr>
          <w:p w:rsidR="00366B8B" w:rsidRPr="006D28AE" w:rsidRDefault="00D35A0B" w:rsidP="00366B8B">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02-3701-3203</w:t>
            </w:r>
          </w:p>
        </w:tc>
        <w:tc>
          <w:tcPr>
            <w:tcW w:w="1294"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傳真</w:t>
            </w:r>
          </w:p>
        </w:tc>
        <w:tc>
          <w:tcPr>
            <w:tcW w:w="1132" w:type="pct"/>
            <w:shd w:val="clear" w:color="auto" w:fill="auto"/>
            <w:noWrap/>
            <w:vAlign w:val="center"/>
            <w:hideMark/>
          </w:tcPr>
          <w:p w:rsidR="00366B8B" w:rsidRPr="006D28AE" w:rsidRDefault="006D28AE" w:rsidP="00366B8B">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02-3701-2333</w:t>
            </w:r>
          </w:p>
        </w:tc>
      </w:tr>
      <w:tr w:rsidR="009765A5" w:rsidRPr="006D28AE" w:rsidTr="00B5053F">
        <w:trPr>
          <w:trHeight w:val="567"/>
          <w:jc w:val="center"/>
        </w:trPr>
        <w:tc>
          <w:tcPr>
            <w:tcW w:w="1008" w:type="pct"/>
            <w:shd w:val="clear" w:color="auto" w:fill="auto"/>
            <w:noWrap/>
            <w:vAlign w:val="center"/>
            <w:hideMark/>
          </w:tcPr>
          <w:p w:rsidR="009765A5" w:rsidRPr="006D28AE" w:rsidRDefault="009765A5"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聯絡信箱</w:t>
            </w:r>
          </w:p>
        </w:tc>
        <w:tc>
          <w:tcPr>
            <w:tcW w:w="1566" w:type="pct"/>
            <w:shd w:val="clear" w:color="auto" w:fill="auto"/>
            <w:noWrap/>
            <w:vAlign w:val="center"/>
            <w:hideMark/>
          </w:tcPr>
          <w:p w:rsidR="009765A5" w:rsidRPr="006D28AE" w:rsidRDefault="00530F88" w:rsidP="00366B8B">
            <w:pPr>
              <w:widowControl/>
              <w:adjustRightInd w:val="0"/>
              <w:snapToGrid w:val="0"/>
              <w:jc w:val="both"/>
              <w:rPr>
                <w:rFonts w:eastAsia="標楷體" w:cstheme="minorHAnsi"/>
                <w:color w:val="0D0D0D" w:themeColor="text1" w:themeTint="F2"/>
                <w:kern w:val="0"/>
                <w:szCs w:val="24"/>
              </w:rPr>
            </w:pPr>
            <w:hyperlink r:id="rId7" w:history="1">
              <w:r w:rsidR="00D35A0B" w:rsidRPr="006D28AE">
                <w:rPr>
                  <w:rStyle w:val="a3"/>
                  <w:rFonts w:eastAsia="標楷體" w:cstheme="minorHAnsi"/>
                  <w:kern w:val="0"/>
                  <w:szCs w:val="24"/>
                </w:rPr>
                <w:t>jochiou@continental-consultingltd.com</w:t>
              </w:r>
            </w:hyperlink>
          </w:p>
        </w:tc>
        <w:tc>
          <w:tcPr>
            <w:tcW w:w="1294" w:type="pct"/>
            <w:shd w:val="clear" w:color="auto" w:fill="auto"/>
            <w:vAlign w:val="center"/>
          </w:tcPr>
          <w:p w:rsidR="009765A5" w:rsidRPr="006D28AE" w:rsidRDefault="009765A5" w:rsidP="009765A5">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員工人數</w:t>
            </w:r>
          </w:p>
        </w:tc>
        <w:tc>
          <w:tcPr>
            <w:tcW w:w="1132" w:type="pct"/>
            <w:shd w:val="clear" w:color="auto" w:fill="auto"/>
            <w:vAlign w:val="center"/>
          </w:tcPr>
          <w:p w:rsidR="009765A5" w:rsidRPr="006D28AE" w:rsidRDefault="00EC6BDA" w:rsidP="00366B8B">
            <w:pPr>
              <w:widowControl/>
              <w:adjustRightInd w:val="0"/>
              <w:snapToGrid w:val="0"/>
              <w:jc w:val="both"/>
              <w:rPr>
                <w:rFonts w:eastAsia="標楷體" w:cstheme="minorHAnsi"/>
                <w:color w:val="0D0D0D" w:themeColor="text1" w:themeTint="F2"/>
                <w:kern w:val="0"/>
                <w:szCs w:val="24"/>
              </w:rPr>
            </w:pPr>
            <w:r>
              <w:rPr>
                <w:rFonts w:ascii="Arial" w:hAnsi="Arial" w:cs="Arial"/>
                <w:color w:val="292929"/>
                <w:shd w:val="clear" w:color="auto" w:fill="FFFFFF"/>
              </w:rPr>
              <w:t>330</w:t>
            </w:r>
          </w:p>
        </w:tc>
      </w:tr>
      <w:tr w:rsidR="002041AD" w:rsidRPr="006D28AE"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公司地址</w:t>
            </w:r>
          </w:p>
        </w:tc>
        <w:tc>
          <w:tcPr>
            <w:tcW w:w="3992" w:type="pct"/>
            <w:gridSpan w:val="3"/>
            <w:shd w:val="clear" w:color="auto" w:fill="auto"/>
            <w:noWrap/>
            <w:vAlign w:val="center"/>
            <w:hideMark/>
          </w:tcPr>
          <w:p w:rsidR="00366B8B" w:rsidRPr="006D28AE" w:rsidRDefault="00D35A0B" w:rsidP="00366B8B">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台北市敦化南路二段</w:t>
            </w:r>
            <w:r w:rsidRPr="006D28AE">
              <w:rPr>
                <w:rFonts w:eastAsia="標楷體" w:cstheme="minorHAnsi"/>
                <w:color w:val="0D0D0D" w:themeColor="text1" w:themeTint="F2"/>
                <w:kern w:val="0"/>
                <w:szCs w:val="24"/>
              </w:rPr>
              <w:t>95</w:t>
            </w:r>
            <w:r w:rsidRPr="006D28AE">
              <w:rPr>
                <w:rFonts w:eastAsia="標楷體" w:cstheme="minorHAnsi"/>
                <w:color w:val="0D0D0D" w:themeColor="text1" w:themeTint="F2"/>
                <w:kern w:val="0"/>
                <w:szCs w:val="24"/>
              </w:rPr>
              <w:t>號</w:t>
            </w:r>
          </w:p>
        </w:tc>
      </w:tr>
      <w:tr w:rsidR="002041AD" w:rsidRPr="006D28AE"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公司網址</w:t>
            </w:r>
          </w:p>
        </w:tc>
        <w:tc>
          <w:tcPr>
            <w:tcW w:w="3992" w:type="pct"/>
            <w:gridSpan w:val="3"/>
            <w:shd w:val="clear" w:color="auto" w:fill="auto"/>
            <w:noWrap/>
            <w:vAlign w:val="center"/>
            <w:hideMark/>
          </w:tcPr>
          <w:p w:rsidR="00D35A0B" w:rsidRPr="006D28AE" w:rsidRDefault="001C60B6" w:rsidP="001C60B6">
            <w:pPr>
              <w:widowControl/>
              <w:adjustRightInd w:val="0"/>
              <w:snapToGrid w:val="0"/>
              <w:jc w:val="both"/>
              <w:rPr>
                <w:rFonts w:eastAsia="標楷體" w:cstheme="minorHAnsi"/>
                <w:color w:val="0D0D0D" w:themeColor="text1" w:themeTint="F2"/>
                <w:kern w:val="0"/>
                <w:szCs w:val="24"/>
              </w:rPr>
            </w:pPr>
            <w:r w:rsidRPr="001C60B6">
              <w:rPr>
                <w:rFonts w:eastAsia="標楷體" w:cstheme="minorHAnsi"/>
                <w:color w:val="0D0D0D" w:themeColor="text1" w:themeTint="F2"/>
                <w:kern w:val="0"/>
                <w:szCs w:val="24"/>
              </w:rPr>
              <w:t>https://www.hdec-corp.com/</w:t>
            </w:r>
          </w:p>
        </w:tc>
      </w:tr>
      <w:tr w:rsidR="002041AD" w:rsidRPr="006D28AE"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公司簡介</w:t>
            </w:r>
          </w:p>
        </w:tc>
        <w:tc>
          <w:tcPr>
            <w:tcW w:w="3992" w:type="pct"/>
            <w:gridSpan w:val="3"/>
            <w:shd w:val="clear" w:color="auto" w:fill="auto"/>
            <w:noWrap/>
            <w:vAlign w:val="center"/>
            <w:hideMark/>
          </w:tcPr>
          <w:p w:rsidR="00E53A1F" w:rsidRPr="00E53A1F" w:rsidRDefault="00E53A1F" w:rsidP="00E53A1F">
            <w:pPr>
              <w:rPr>
                <w:rFonts w:ascii="標楷體" w:eastAsia="標楷體" w:hAnsi="標楷體"/>
                <w:szCs w:val="24"/>
              </w:rPr>
            </w:pPr>
            <w:r w:rsidRPr="00E53A1F">
              <w:rPr>
                <w:rFonts w:ascii="標楷體" w:eastAsia="標楷體" w:hAnsi="標楷體" w:hint="eastAsia"/>
                <w:szCs w:val="24"/>
              </w:rPr>
              <w:t>欣達環工股份有限公司成立於 2006年，原為大陸工程公司之子公司，成立宗旨即在透過環境工程之專業技術提供，提升台灣的居住環境和生活品質。為提高競爭力並增進財務及管理之綜效， 2017年7月，改由欣陸投控公司直接持股。</w:t>
            </w:r>
          </w:p>
          <w:p w:rsidR="00E53A1F" w:rsidRPr="00E53A1F" w:rsidRDefault="00E53A1F" w:rsidP="00E53A1F">
            <w:pPr>
              <w:rPr>
                <w:rFonts w:ascii="標楷體" w:eastAsia="標楷體" w:hAnsi="標楷體"/>
                <w:szCs w:val="24"/>
              </w:rPr>
            </w:pPr>
          </w:p>
          <w:p w:rsidR="00E53A1F" w:rsidRPr="00E53A1F" w:rsidRDefault="00E53A1F" w:rsidP="00E53A1F">
            <w:pPr>
              <w:rPr>
                <w:rFonts w:ascii="標楷體" w:eastAsia="標楷體" w:hAnsi="標楷體"/>
                <w:szCs w:val="24"/>
              </w:rPr>
            </w:pPr>
            <w:r w:rsidRPr="00E53A1F">
              <w:rPr>
                <w:rFonts w:ascii="標楷體" w:eastAsia="標楷體" w:hAnsi="標楷體" w:hint="eastAsia"/>
                <w:szCs w:val="24"/>
              </w:rPr>
              <w:t>欣達環工公司有效利用大陸工程公司的豐富工程經驗和工程專案統籌管理的優勢，成功開拓出國內外新興的環境工程市場；透過陸續承攬各地方政府的污水下水道系統BOT計畫、及放流水回收再利用之BTO計畫，展現從規劃、設計、建造乃至營運與維謢的完整經驗與實力。</w:t>
            </w:r>
          </w:p>
          <w:p w:rsidR="00E53A1F" w:rsidRPr="00E53A1F" w:rsidRDefault="00E53A1F" w:rsidP="00E53A1F">
            <w:pPr>
              <w:rPr>
                <w:rFonts w:ascii="標楷體" w:eastAsia="標楷體" w:hAnsi="標楷體"/>
                <w:szCs w:val="24"/>
              </w:rPr>
            </w:pPr>
          </w:p>
          <w:p w:rsidR="00E53A1F" w:rsidRPr="00E53A1F" w:rsidRDefault="00E53A1F" w:rsidP="00E53A1F">
            <w:pPr>
              <w:rPr>
                <w:rFonts w:ascii="標楷體" w:eastAsia="標楷體" w:hAnsi="標楷體"/>
                <w:szCs w:val="24"/>
              </w:rPr>
            </w:pPr>
            <w:r w:rsidRPr="00E53A1F">
              <w:rPr>
                <w:rFonts w:ascii="標楷體" w:eastAsia="標楷體" w:hAnsi="標楷體" w:hint="eastAsia"/>
                <w:szCs w:val="24"/>
              </w:rPr>
              <w:t>欣達環工公司主要著重於水務處理工程，特別是污水處理、淨水處理等工程計畫之承攬，也包含其相關研究分析、規劃設計、設備採購安裝、廠區興建、試營運、操作維護、以及設施擴建和升級等計畫之執行。為能夠提供客戶完整配套的專業服務，同時欣達環工公司亦與國內外一流的環境工程技術人才維持密切合作與互動，隨時更新及研發最新的環保科技，以確保欣達環工的人才和科技持續提升精進。</w:t>
            </w:r>
          </w:p>
          <w:p w:rsidR="00E53A1F" w:rsidRPr="00E53A1F" w:rsidRDefault="00E53A1F" w:rsidP="00E53A1F">
            <w:pPr>
              <w:rPr>
                <w:rFonts w:ascii="標楷體" w:eastAsia="標楷體" w:hAnsi="標楷體"/>
                <w:szCs w:val="24"/>
              </w:rPr>
            </w:pPr>
          </w:p>
          <w:p w:rsidR="00366B8B" w:rsidRDefault="00E53A1F" w:rsidP="00E53A1F">
            <w:pPr>
              <w:rPr>
                <w:rFonts w:ascii="標楷體" w:eastAsia="標楷體" w:hAnsi="標楷體"/>
                <w:szCs w:val="24"/>
              </w:rPr>
            </w:pPr>
            <w:r w:rsidRPr="00E53A1F">
              <w:rPr>
                <w:rFonts w:ascii="標楷體" w:eastAsia="標楷體" w:hAnsi="標楷體" w:hint="eastAsia"/>
                <w:szCs w:val="24"/>
              </w:rPr>
              <w:t>目前旗下公司包含：北岸環保公司、富達營造公司、藍鯨水科技公司、臨海水務公司、泉鼎水務公司、埔頂環保公司等。</w:t>
            </w:r>
          </w:p>
          <w:p w:rsidR="00E53A1F" w:rsidRPr="006D28AE" w:rsidRDefault="00E53A1F" w:rsidP="00E53A1F">
            <w:pPr>
              <w:rPr>
                <w:rFonts w:ascii="標楷體" w:eastAsia="標楷體" w:hAnsi="標楷體"/>
                <w:szCs w:val="24"/>
              </w:rPr>
            </w:pPr>
          </w:p>
        </w:tc>
      </w:tr>
      <w:tr w:rsidR="002041AD" w:rsidRPr="006D28AE"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甄選方式</w:t>
            </w:r>
          </w:p>
        </w:tc>
        <w:tc>
          <w:tcPr>
            <w:tcW w:w="3992" w:type="pct"/>
            <w:gridSpan w:val="3"/>
            <w:shd w:val="clear" w:color="auto" w:fill="auto"/>
            <w:noWrap/>
            <w:vAlign w:val="center"/>
            <w:hideMark/>
          </w:tcPr>
          <w:p w:rsidR="00366B8B" w:rsidRPr="006D28AE" w:rsidRDefault="005464A0" w:rsidP="00366B8B">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履歷</w:t>
            </w: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筆試</w:t>
            </w:r>
            <w:r w:rsidR="006D63FD" w:rsidRPr="006D28AE">
              <w:rPr>
                <w:rFonts w:eastAsia="標楷體" w:cstheme="minorHAnsi"/>
                <w:color w:val="0D0D0D" w:themeColor="text1" w:themeTint="F2"/>
                <w:kern w:val="0"/>
                <w:szCs w:val="24"/>
              </w:rPr>
              <w:t>、</w:t>
            </w:r>
            <w:r w:rsidR="00D35A0B"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Pr="006D28AE">
              <w:rPr>
                <w:rFonts w:eastAsia="標楷體" w:cstheme="minorHAnsi"/>
                <w:color w:val="0D0D0D" w:themeColor="text1" w:themeTint="F2"/>
                <w:kern w:val="0"/>
                <w:szCs w:val="24"/>
              </w:rPr>
              <w:t>履歷</w:t>
            </w: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面試</w:t>
            </w:r>
            <w:r w:rsidR="006D63FD"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其他</w:t>
            </w:r>
            <w:r w:rsidR="006D63FD" w:rsidRPr="006D28AE">
              <w:rPr>
                <w:rFonts w:eastAsia="標楷體" w:cstheme="minorHAnsi"/>
                <w:color w:val="0D0D0D" w:themeColor="text1" w:themeTint="F2"/>
                <w:kern w:val="0"/>
                <w:szCs w:val="24"/>
              </w:rPr>
              <w:t>：</w:t>
            </w:r>
          </w:p>
        </w:tc>
      </w:tr>
      <w:tr w:rsidR="002041AD" w:rsidRPr="006D28AE" w:rsidTr="00B5053F">
        <w:trPr>
          <w:trHeight w:val="567"/>
          <w:jc w:val="center"/>
        </w:trPr>
        <w:tc>
          <w:tcPr>
            <w:tcW w:w="1008" w:type="pct"/>
            <w:shd w:val="clear" w:color="auto" w:fill="auto"/>
            <w:noWrap/>
            <w:vAlign w:val="center"/>
            <w:hideMark/>
          </w:tcPr>
          <w:p w:rsidR="00366B8B" w:rsidRPr="006D28AE" w:rsidRDefault="00794E52"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實習地點</w:t>
            </w:r>
          </w:p>
        </w:tc>
        <w:tc>
          <w:tcPr>
            <w:tcW w:w="3992" w:type="pct"/>
            <w:gridSpan w:val="3"/>
            <w:shd w:val="clear" w:color="auto" w:fill="auto"/>
            <w:noWrap/>
            <w:vAlign w:val="center"/>
            <w:hideMark/>
          </w:tcPr>
          <w:p w:rsidR="00366B8B" w:rsidRDefault="00E53A1F" w:rsidP="00E53A1F">
            <w:pPr>
              <w:widowControl/>
              <w:adjustRightInd w:val="0"/>
              <w:snapToGrid w:val="0"/>
              <w:jc w:val="both"/>
              <w:rPr>
                <w:rFonts w:eastAsia="標楷體" w:cstheme="minorHAnsi"/>
                <w:color w:val="0D0D0D" w:themeColor="text1" w:themeTint="F2"/>
                <w:kern w:val="0"/>
                <w:szCs w:val="24"/>
              </w:rPr>
            </w:pPr>
            <w:r w:rsidRPr="00E53A1F">
              <w:rPr>
                <w:rFonts w:eastAsia="標楷體" w:cstheme="minorHAnsi" w:hint="eastAsia"/>
                <w:color w:val="0D0D0D" w:themeColor="text1" w:themeTint="F2"/>
                <w:kern w:val="0"/>
                <w:szCs w:val="24"/>
              </w:rPr>
              <w:t>橋頭營運廠</w:t>
            </w:r>
            <w:r>
              <w:rPr>
                <w:rFonts w:eastAsia="標楷體" w:cstheme="minorHAnsi" w:hint="eastAsia"/>
                <w:color w:val="0D0D0D" w:themeColor="text1" w:themeTint="F2"/>
                <w:kern w:val="0"/>
                <w:szCs w:val="24"/>
              </w:rPr>
              <w:t>(</w:t>
            </w:r>
            <w:r w:rsidRPr="00E53A1F">
              <w:rPr>
                <w:rFonts w:eastAsia="標楷體" w:cstheme="minorHAnsi" w:hint="eastAsia"/>
                <w:color w:val="0D0D0D" w:themeColor="text1" w:themeTint="F2"/>
                <w:kern w:val="0"/>
                <w:szCs w:val="24"/>
              </w:rPr>
              <w:t>高雄市橋頭區林西路</w:t>
            </w:r>
            <w:r>
              <w:rPr>
                <w:rFonts w:eastAsia="標楷體" w:cstheme="minorHAnsi"/>
                <w:color w:val="0D0D0D" w:themeColor="text1" w:themeTint="F2"/>
                <w:kern w:val="0"/>
                <w:szCs w:val="24"/>
              </w:rPr>
              <w:t>)</w:t>
            </w:r>
            <w:r w:rsidR="007C1335">
              <w:rPr>
                <w:rFonts w:eastAsia="標楷體" w:cstheme="minorHAnsi" w:hint="eastAsia"/>
                <w:color w:val="0D0D0D" w:themeColor="text1" w:themeTint="F2"/>
                <w:kern w:val="0"/>
                <w:szCs w:val="24"/>
              </w:rPr>
              <w:t xml:space="preserve"> </w:t>
            </w:r>
            <w:r w:rsidR="007C1335">
              <w:rPr>
                <w:rFonts w:eastAsia="標楷體" w:cstheme="minorHAnsi" w:hint="eastAsia"/>
                <w:color w:val="0D0D0D" w:themeColor="text1" w:themeTint="F2"/>
                <w:kern w:val="0"/>
                <w:szCs w:val="24"/>
              </w:rPr>
              <w:t>名額</w:t>
            </w:r>
            <w:r w:rsidR="007C1335">
              <w:rPr>
                <w:rFonts w:eastAsia="標楷體" w:cstheme="minorHAnsi" w:hint="eastAsia"/>
                <w:color w:val="0D0D0D" w:themeColor="text1" w:themeTint="F2"/>
                <w:kern w:val="0"/>
                <w:szCs w:val="24"/>
              </w:rPr>
              <w:t>2</w:t>
            </w:r>
            <w:r w:rsidR="007C1335">
              <w:rPr>
                <w:rFonts w:eastAsia="標楷體" w:cstheme="minorHAnsi" w:hint="eastAsia"/>
                <w:color w:val="0D0D0D" w:themeColor="text1" w:themeTint="F2"/>
                <w:kern w:val="0"/>
                <w:szCs w:val="24"/>
              </w:rPr>
              <w:t>位</w:t>
            </w:r>
          </w:p>
          <w:p w:rsidR="007C1335" w:rsidRPr="006D28AE" w:rsidRDefault="007C1335" w:rsidP="00E53A1F">
            <w:pPr>
              <w:widowControl/>
              <w:adjustRightInd w:val="0"/>
              <w:snapToGrid w:val="0"/>
              <w:jc w:val="both"/>
              <w:rPr>
                <w:rFonts w:eastAsia="標楷體" w:cstheme="minorHAnsi"/>
                <w:color w:val="0D0D0D" w:themeColor="text1" w:themeTint="F2"/>
                <w:kern w:val="0"/>
                <w:szCs w:val="24"/>
              </w:rPr>
            </w:pPr>
            <w:r>
              <w:rPr>
                <w:rFonts w:eastAsia="標楷體" w:cstheme="minorHAnsi" w:hint="eastAsia"/>
                <w:color w:val="0D0D0D" w:themeColor="text1" w:themeTint="F2"/>
                <w:kern w:val="0"/>
                <w:szCs w:val="24"/>
              </w:rPr>
              <w:t>城西營運廠</w:t>
            </w:r>
            <w:r>
              <w:rPr>
                <w:rFonts w:eastAsia="標楷體" w:cstheme="minorHAnsi" w:hint="eastAsia"/>
                <w:color w:val="0D0D0D" w:themeColor="text1" w:themeTint="F2"/>
                <w:kern w:val="0"/>
                <w:szCs w:val="24"/>
              </w:rPr>
              <w:t>(</w:t>
            </w:r>
            <w:r>
              <w:rPr>
                <w:rFonts w:eastAsia="標楷體" w:cstheme="minorHAnsi" w:hint="eastAsia"/>
                <w:color w:val="0D0D0D" w:themeColor="text1" w:themeTint="F2"/>
                <w:kern w:val="0"/>
                <w:szCs w:val="24"/>
              </w:rPr>
              <w:t>台南市安南區</w:t>
            </w:r>
            <w:r w:rsidRPr="007C1335">
              <w:rPr>
                <w:rFonts w:eastAsia="標楷體" w:cstheme="minorHAnsi" w:hint="eastAsia"/>
                <w:color w:val="0D0D0D" w:themeColor="text1" w:themeTint="F2"/>
                <w:kern w:val="0"/>
                <w:szCs w:val="24"/>
              </w:rPr>
              <w:t>城西街</w:t>
            </w:r>
            <w:r>
              <w:rPr>
                <w:rFonts w:eastAsia="標楷體" w:cstheme="minorHAnsi" w:hint="eastAsia"/>
                <w:color w:val="0D0D0D" w:themeColor="text1" w:themeTint="F2"/>
                <w:kern w:val="0"/>
                <w:szCs w:val="24"/>
              </w:rPr>
              <w:t>三段</w:t>
            </w:r>
            <w:r>
              <w:rPr>
                <w:rFonts w:eastAsia="標楷體" w:cstheme="minorHAnsi" w:hint="eastAsia"/>
                <w:color w:val="0D0D0D" w:themeColor="text1" w:themeTint="F2"/>
                <w:kern w:val="0"/>
                <w:szCs w:val="24"/>
              </w:rPr>
              <w:t>)</w:t>
            </w:r>
            <w:r>
              <w:rPr>
                <w:rFonts w:eastAsia="標楷體" w:cstheme="minorHAnsi"/>
                <w:color w:val="0D0D0D" w:themeColor="text1" w:themeTint="F2"/>
                <w:kern w:val="0"/>
                <w:szCs w:val="24"/>
              </w:rPr>
              <w:t xml:space="preserve"> </w:t>
            </w:r>
            <w:r>
              <w:rPr>
                <w:rFonts w:eastAsia="標楷體" w:cstheme="minorHAnsi" w:hint="eastAsia"/>
                <w:color w:val="0D0D0D" w:themeColor="text1" w:themeTint="F2"/>
                <w:kern w:val="0"/>
                <w:szCs w:val="24"/>
              </w:rPr>
              <w:t>名額</w:t>
            </w:r>
            <w:r>
              <w:rPr>
                <w:rFonts w:eastAsia="標楷體" w:cstheme="minorHAnsi" w:hint="eastAsia"/>
                <w:color w:val="0D0D0D" w:themeColor="text1" w:themeTint="F2"/>
                <w:kern w:val="0"/>
                <w:szCs w:val="24"/>
              </w:rPr>
              <w:t>2</w:t>
            </w:r>
            <w:r>
              <w:rPr>
                <w:rFonts w:eastAsia="標楷體" w:cstheme="minorHAnsi" w:hint="eastAsia"/>
                <w:color w:val="0D0D0D" w:themeColor="text1" w:themeTint="F2"/>
                <w:kern w:val="0"/>
                <w:szCs w:val="24"/>
              </w:rPr>
              <w:t>位</w:t>
            </w:r>
          </w:p>
        </w:tc>
      </w:tr>
      <w:tr w:rsidR="006F1CAB" w:rsidRPr="006D28AE" w:rsidTr="00B5053F">
        <w:trPr>
          <w:trHeight w:val="567"/>
          <w:jc w:val="center"/>
        </w:trPr>
        <w:tc>
          <w:tcPr>
            <w:tcW w:w="1008" w:type="pct"/>
            <w:shd w:val="clear" w:color="auto" w:fill="auto"/>
            <w:noWrap/>
            <w:vAlign w:val="center"/>
          </w:tcPr>
          <w:p w:rsidR="006F1CAB" w:rsidRPr="006D28AE" w:rsidRDefault="006F1CA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實習工作說明</w:t>
            </w:r>
          </w:p>
        </w:tc>
        <w:tc>
          <w:tcPr>
            <w:tcW w:w="3992" w:type="pct"/>
            <w:gridSpan w:val="3"/>
            <w:shd w:val="clear" w:color="auto" w:fill="auto"/>
            <w:noWrap/>
            <w:vAlign w:val="center"/>
          </w:tcPr>
          <w:p w:rsidR="006F1CAB" w:rsidRDefault="00DF205B" w:rsidP="00366B8B">
            <w:pPr>
              <w:widowControl/>
              <w:adjustRightInd w:val="0"/>
              <w:snapToGrid w:val="0"/>
              <w:jc w:val="both"/>
              <w:rPr>
                <w:rFonts w:eastAsia="標楷體" w:cstheme="minorHAnsi"/>
                <w:color w:val="0D0D0D" w:themeColor="text1" w:themeTint="F2"/>
                <w:kern w:val="0"/>
                <w:szCs w:val="24"/>
              </w:rPr>
            </w:pPr>
            <w:r w:rsidRPr="00E53A1F">
              <w:rPr>
                <w:rFonts w:eastAsia="標楷體" w:cstheme="minorHAnsi" w:hint="eastAsia"/>
                <w:color w:val="0D0D0D" w:themeColor="text1" w:themeTint="F2"/>
                <w:kern w:val="0"/>
                <w:szCs w:val="24"/>
              </w:rPr>
              <w:t>橋頭營運廠</w:t>
            </w:r>
            <w:r w:rsidR="00E737C7">
              <w:rPr>
                <w:rFonts w:eastAsia="標楷體" w:cstheme="minorHAnsi" w:hint="eastAsia"/>
                <w:color w:val="0D0D0D" w:themeColor="text1" w:themeTint="F2"/>
                <w:kern w:val="0"/>
                <w:szCs w:val="24"/>
              </w:rPr>
              <w:t xml:space="preserve"> </w:t>
            </w:r>
            <w:r w:rsidR="00E737C7" w:rsidRPr="001669E5">
              <w:rPr>
                <w:rFonts w:eastAsia="標楷體" w:cstheme="minorHAnsi" w:hint="eastAsia"/>
                <w:b/>
                <w:color w:val="0D0D0D" w:themeColor="text1" w:themeTint="F2"/>
                <w:kern w:val="0"/>
                <w:szCs w:val="24"/>
              </w:rPr>
              <w:t>名額</w:t>
            </w:r>
            <w:r w:rsidR="001C60B6">
              <w:rPr>
                <w:rFonts w:eastAsia="標楷體" w:cstheme="minorHAnsi"/>
                <w:b/>
                <w:color w:val="0D0D0D" w:themeColor="text1" w:themeTint="F2"/>
                <w:kern w:val="0"/>
                <w:szCs w:val="24"/>
              </w:rPr>
              <w:t>2</w:t>
            </w:r>
            <w:r w:rsidR="00E737C7" w:rsidRPr="001669E5">
              <w:rPr>
                <w:rFonts w:eastAsia="標楷體" w:cstheme="minorHAnsi" w:hint="eastAsia"/>
                <w:b/>
                <w:color w:val="0D0D0D" w:themeColor="text1" w:themeTint="F2"/>
                <w:kern w:val="0"/>
                <w:szCs w:val="24"/>
              </w:rPr>
              <w:t>位</w:t>
            </w:r>
          </w:p>
          <w:p w:rsidR="001C60B6" w:rsidRPr="001C60B6" w:rsidRDefault="001C60B6" w:rsidP="001C60B6">
            <w:pPr>
              <w:widowControl/>
              <w:adjustRightInd w:val="0"/>
              <w:snapToGrid w:val="0"/>
              <w:jc w:val="both"/>
              <w:rPr>
                <w:rFonts w:eastAsia="標楷體" w:cstheme="minorHAnsi"/>
                <w:color w:val="202124"/>
                <w:szCs w:val="24"/>
                <w:shd w:val="clear" w:color="auto" w:fill="FFFFFF"/>
              </w:rPr>
            </w:pPr>
            <w:r w:rsidRPr="001C60B6">
              <w:rPr>
                <w:rFonts w:eastAsia="標楷體" w:cstheme="minorHAnsi" w:hint="eastAsia"/>
                <w:color w:val="202124"/>
                <w:szCs w:val="24"/>
                <w:shd w:val="clear" w:color="auto" w:fill="FFFFFF"/>
              </w:rPr>
              <w:t>1)</w:t>
            </w:r>
            <w:r w:rsidRPr="001C60B6">
              <w:rPr>
                <w:rFonts w:eastAsia="標楷體" w:cstheme="minorHAnsi" w:hint="eastAsia"/>
                <w:color w:val="202124"/>
                <w:szCs w:val="24"/>
                <w:shd w:val="clear" w:color="auto" w:fill="FFFFFF"/>
              </w:rPr>
              <w:tab/>
            </w:r>
            <w:r w:rsidRPr="001C60B6">
              <w:rPr>
                <w:rFonts w:eastAsia="標楷體" w:cstheme="minorHAnsi" w:hint="eastAsia"/>
                <w:color w:val="202124"/>
                <w:szCs w:val="24"/>
                <w:shd w:val="clear" w:color="auto" w:fill="FFFFFF"/>
              </w:rPr>
              <w:t>協助電機、儀表</w:t>
            </w:r>
            <w:r>
              <w:rPr>
                <w:rFonts w:eastAsia="標楷體" w:cstheme="minorHAnsi" w:hint="eastAsia"/>
                <w:color w:val="202124"/>
                <w:szCs w:val="24"/>
                <w:shd w:val="clear" w:color="auto" w:fill="FFFFFF"/>
              </w:rPr>
              <w:t>、機管</w:t>
            </w:r>
            <w:r w:rsidRPr="001C60B6">
              <w:rPr>
                <w:rFonts w:eastAsia="標楷體" w:cstheme="minorHAnsi" w:hint="eastAsia"/>
                <w:color w:val="202124"/>
                <w:szCs w:val="24"/>
                <w:shd w:val="clear" w:color="auto" w:fill="FFFFFF"/>
              </w:rPr>
              <w:t>工程相關廠商資格送審、計畫書送審。</w:t>
            </w:r>
          </w:p>
          <w:p w:rsidR="001C60B6" w:rsidRPr="001C60B6" w:rsidRDefault="001C60B6" w:rsidP="001C60B6">
            <w:pPr>
              <w:widowControl/>
              <w:adjustRightInd w:val="0"/>
              <w:snapToGrid w:val="0"/>
              <w:jc w:val="both"/>
              <w:rPr>
                <w:rFonts w:eastAsia="標楷體" w:cstheme="minorHAnsi"/>
                <w:color w:val="202124"/>
                <w:szCs w:val="24"/>
                <w:shd w:val="clear" w:color="auto" w:fill="FFFFFF"/>
              </w:rPr>
            </w:pPr>
            <w:r w:rsidRPr="001C60B6">
              <w:rPr>
                <w:rFonts w:eastAsia="標楷體" w:cstheme="minorHAnsi" w:hint="eastAsia"/>
                <w:color w:val="202124"/>
                <w:szCs w:val="24"/>
                <w:shd w:val="clear" w:color="auto" w:fill="FFFFFF"/>
              </w:rPr>
              <w:t>2)</w:t>
            </w:r>
            <w:r w:rsidRPr="001C60B6">
              <w:rPr>
                <w:rFonts w:eastAsia="標楷體" w:cstheme="minorHAnsi" w:hint="eastAsia"/>
                <w:color w:val="202124"/>
                <w:szCs w:val="24"/>
                <w:shd w:val="clear" w:color="auto" w:fill="FFFFFF"/>
              </w:rPr>
              <w:tab/>
            </w:r>
            <w:r w:rsidRPr="001C60B6">
              <w:rPr>
                <w:rFonts w:eastAsia="標楷體" w:cstheme="minorHAnsi" w:hint="eastAsia"/>
                <w:color w:val="202124"/>
                <w:szCs w:val="24"/>
                <w:shd w:val="clear" w:color="auto" w:fill="FFFFFF"/>
              </w:rPr>
              <w:t>協助電機、儀表</w:t>
            </w:r>
            <w:r>
              <w:rPr>
                <w:rFonts w:eastAsia="標楷體" w:cstheme="minorHAnsi" w:hint="eastAsia"/>
                <w:color w:val="202124"/>
                <w:szCs w:val="24"/>
                <w:shd w:val="clear" w:color="auto" w:fill="FFFFFF"/>
              </w:rPr>
              <w:t>、機管</w:t>
            </w:r>
            <w:r w:rsidRPr="001C60B6">
              <w:rPr>
                <w:rFonts w:eastAsia="標楷體" w:cstheme="minorHAnsi" w:hint="eastAsia"/>
                <w:color w:val="202124"/>
                <w:szCs w:val="24"/>
                <w:shd w:val="clear" w:color="auto" w:fill="FFFFFF"/>
              </w:rPr>
              <w:t>工程工審單彙整。</w:t>
            </w:r>
          </w:p>
          <w:p w:rsidR="001C60B6" w:rsidRPr="001C60B6" w:rsidRDefault="001C60B6" w:rsidP="001C60B6">
            <w:pPr>
              <w:widowControl/>
              <w:adjustRightInd w:val="0"/>
              <w:snapToGrid w:val="0"/>
              <w:jc w:val="both"/>
              <w:rPr>
                <w:rFonts w:eastAsia="標楷體" w:cstheme="minorHAnsi"/>
                <w:color w:val="202124"/>
                <w:szCs w:val="24"/>
                <w:shd w:val="clear" w:color="auto" w:fill="FFFFFF"/>
              </w:rPr>
            </w:pPr>
            <w:r w:rsidRPr="001C60B6">
              <w:rPr>
                <w:rFonts w:eastAsia="標楷體" w:cstheme="minorHAnsi" w:hint="eastAsia"/>
                <w:color w:val="202124"/>
                <w:szCs w:val="24"/>
                <w:shd w:val="clear" w:color="auto" w:fill="FFFFFF"/>
              </w:rPr>
              <w:t>3)</w:t>
            </w:r>
            <w:r w:rsidRPr="001C60B6">
              <w:rPr>
                <w:rFonts w:eastAsia="標楷體" w:cstheme="minorHAnsi" w:hint="eastAsia"/>
                <w:color w:val="202124"/>
                <w:szCs w:val="24"/>
                <w:shd w:val="clear" w:color="auto" w:fill="FFFFFF"/>
              </w:rPr>
              <w:tab/>
            </w:r>
            <w:r w:rsidRPr="001C60B6">
              <w:rPr>
                <w:rFonts w:eastAsia="標楷體" w:cstheme="minorHAnsi" w:hint="eastAsia"/>
                <w:color w:val="202124"/>
                <w:szCs w:val="24"/>
                <w:shd w:val="clear" w:color="auto" w:fill="FFFFFF"/>
              </w:rPr>
              <w:t>協助電機、儀表</w:t>
            </w:r>
            <w:r>
              <w:rPr>
                <w:rFonts w:eastAsia="標楷體" w:cstheme="minorHAnsi" w:hint="eastAsia"/>
                <w:color w:val="202124"/>
                <w:szCs w:val="24"/>
                <w:shd w:val="clear" w:color="auto" w:fill="FFFFFF"/>
              </w:rPr>
              <w:t>、機管</w:t>
            </w:r>
            <w:r w:rsidRPr="001C60B6">
              <w:rPr>
                <w:rFonts w:eastAsia="標楷體" w:cstheme="minorHAnsi" w:hint="eastAsia"/>
                <w:color w:val="202124"/>
                <w:szCs w:val="24"/>
                <w:shd w:val="clear" w:color="auto" w:fill="FFFFFF"/>
              </w:rPr>
              <w:t>工程現場自主檢查、施工查驗、設備進場查驗。</w:t>
            </w:r>
          </w:p>
          <w:p w:rsidR="001C60B6" w:rsidRPr="001C60B6" w:rsidRDefault="001C60B6" w:rsidP="001C60B6">
            <w:pPr>
              <w:widowControl/>
              <w:adjustRightInd w:val="0"/>
              <w:snapToGrid w:val="0"/>
              <w:jc w:val="both"/>
              <w:rPr>
                <w:rFonts w:eastAsia="標楷體" w:cstheme="minorHAnsi"/>
                <w:color w:val="202124"/>
                <w:szCs w:val="24"/>
                <w:shd w:val="clear" w:color="auto" w:fill="FFFFFF"/>
              </w:rPr>
            </w:pPr>
            <w:r w:rsidRPr="001C60B6">
              <w:rPr>
                <w:rFonts w:eastAsia="標楷體" w:cstheme="minorHAnsi" w:hint="eastAsia"/>
                <w:color w:val="202124"/>
                <w:szCs w:val="24"/>
                <w:shd w:val="clear" w:color="auto" w:fill="FFFFFF"/>
              </w:rPr>
              <w:t>4)</w:t>
            </w:r>
            <w:r w:rsidRPr="001C60B6">
              <w:rPr>
                <w:rFonts w:eastAsia="標楷體" w:cstheme="minorHAnsi" w:hint="eastAsia"/>
                <w:color w:val="202124"/>
                <w:szCs w:val="24"/>
                <w:shd w:val="clear" w:color="auto" w:fill="FFFFFF"/>
              </w:rPr>
              <w:tab/>
            </w:r>
            <w:r w:rsidRPr="001C60B6">
              <w:rPr>
                <w:rFonts w:eastAsia="標楷體" w:cstheme="minorHAnsi" w:hint="eastAsia"/>
                <w:color w:val="202124"/>
                <w:szCs w:val="24"/>
                <w:shd w:val="clear" w:color="auto" w:fill="FFFFFF"/>
              </w:rPr>
              <w:t>協助電機、儀表</w:t>
            </w:r>
            <w:r>
              <w:rPr>
                <w:rFonts w:eastAsia="標楷體" w:cstheme="minorHAnsi" w:hint="eastAsia"/>
                <w:color w:val="202124"/>
                <w:szCs w:val="24"/>
                <w:shd w:val="clear" w:color="auto" w:fill="FFFFFF"/>
              </w:rPr>
              <w:t>、機管</w:t>
            </w:r>
            <w:r w:rsidRPr="001C60B6">
              <w:rPr>
                <w:rFonts w:eastAsia="標楷體" w:cstheme="minorHAnsi" w:hint="eastAsia"/>
                <w:color w:val="202124"/>
                <w:szCs w:val="24"/>
                <w:shd w:val="clear" w:color="auto" w:fill="FFFFFF"/>
              </w:rPr>
              <w:t>工程的執行進度與施工品質</w:t>
            </w:r>
          </w:p>
          <w:p w:rsidR="00285569" w:rsidRDefault="001C60B6" w:rsidP="001C60B6">
            <w:pPr>
              <w:widowControl/>
              <w:adjustRightInd w:val="0"/>
              <w:snapToGrid w:val="0"/>
              <w:jc w:val="both"/>
              <w:rPr>
                <w:rFonts w:eastAsia="標楷體" w:cstheme="minorHAnsi"/>
                <w:color w:val="202124"/>
                <w:szCs w:val="24"/>
                <w:shd w:val="clear" w:color="auto" w:fill="FFFFFF"/>
              </w:rPr>
            </w:pPr>
            <w:r w:rsidRPr="001C60B6">
              <w:rPr>
                <w:rFonts w:eastAsia="標楷體" w:cstheme="minorHAnsi" w:hint="eastAsia"/>
                <w:color w:val="202124"/>
                <w:szCs w:val="24"/>
                <w:shd w:val="clear" w:color="auto" w:fill="FFFFFF"/>
              </w:rPr>
              <w:t>5)</w:t>
            </w:r>
            <w:r w:rsidRPr="001C60B6">
              <w:rPr>
                <w:rFonts w:eastAsia="標楷體" w:cstheme="minorHAnsi" w:hint="eastAsia"/>
                <w:color w:val="202124"/>
                <w:szCs w:val="24"/>
                <w:shd w:val="clear" w:color="auto" w:fill="FFFFFF"/>
              </w:rPr>
              <w:tab/>
            </w:r>
            <w:r w:rsidRPr="001C60B6">
              <w:rPr>
                <w:rFonts w:eastAsia="標楷體" w:cstheme="minorHAnsi" w:hint="eastAsia"/>
                <w:color w:val="202124"/>
                <w:szCs w:val="24"/>
                <w:shd w:val="clear" w:color="auto" w:fill="FFFFFF"/>
              </w:rPr>
              <w:t>協助電機、儀表</w:t>
            </w:r>
            <w:r>
              <w:rPr>
                <w:rFonts w:eastAsia="標楷體" w:cstheme="minorHAnsi" w:hint="eastAsia"/>
                <w:color w:val="202124"/>
                <w:szCs w:val="24"/>
                <w:shd w:val="clear" w:color="auto" w:fill="FFFFFF"/>
              </w:rPr>
              <w:t>、機管</w:t>
            </w:r>
            <w:r w:rsidRPr="001C60B6">
              <w:rPr>
                <w:rFonts w:eastAsia="標楷體" w:cstheme="minorHAnsi" w:hint="eastAsia"/>
                <w:color w:val="202124"/>
                <w:szCs w:val="24"/>
                <w:shd w:val="clear" w:color="auto" w:fill="FFFFFF"/>
              </w:rPr>
              <w:t>工程現場施工圖說審閱。</w:t>
            </w:r>
          </w:p>
          <w:p w:rsidR="007C1335" w:rsidRDefault="007C1335" w:rsidP="001C60B6">
            <w:pPr>
              <w:widowControl/>
              <w:adjustRightInd w:val="0"/>
              <w:snapToGrid w:val="0"/>
              <w:jc w:val="both"/>
              <w:rPr>
                <w:rFonts w:eastAsia="標楷體" w:cstheme="minorHAnsi"/>
                <w:b/>
                <w:color w:val="0D0D0D" w:themeColor="text1" w:themeTint="F2"/>
                <w:kern w:val="0"/>
                <w:szCs w:val="24"/>
              </w:rPr>
            </w:pPr>
            <w:r>
              <w:rPr>
                <w:rFonts w:eastAsia="標楷體" w:cstheme="minorHAnsi" w:hint="eastAsia"/>
                <w:color w:val="202124"/>
                <w:szCs w:val="24"/>
                <w:shd w:val="clear" w:color="auto" w:fill="FFFFFF"/>
              </w:rPr>
              <w:lastRenderedPageBreak/>
              <w:t>城西營運廠</w:t>
            </w:r>
            <w:bookmarkStart w:id="0" w:name="_GoBack"/>
            <w:bookmarkEnd w:id="0"/>
            <w:r w:rsidR="00A971F3">
              <w:rPr>
                <w:rFonts w:eastAsia="標楷體" w:cstheme="minorHAnsi" w:hint="eastAsia"/>
                <w:color w:val="202124"/>
                <w:szCs w:val="24"/>
                <w:shd w:val="clear" w:color="auto" w:fill="FFFFFF"/>
              </w:rPr>
              <w:t xml:space="preserve"> </w:t>
            </w:r>
            <w:r w:rsidR="00A0303C" w:rsidRPr="001669E5">
              <w:rPr>
                <w:rFonts w:eastAsia="標楷體" w:cstheme="minorHAnsi" w:hint="eastAsia"/>
                <w:b/>
                <w:color w:val="0D0D0D" w:themeColor="text1" w:themeTint="F2"/>
                <w:kern w:val="0"/>
                <w:szCs w:val="24"/>
              </w:rPr>
              <w:t>名額</w:t>
            </w:r>
            <w:r w:rsidR="00A0303C">
              <w:rPr>
                <w:rFonts w:eastAsia="標楷體" w:cstheme="minorHAnsi"/>
                <w:b/>
                <w:color w:val="0D0D0D" w:themeColor="text1" w:themeTint="F2"/>
                <w:kern w:val="0"/>
                <w:szCs w:val="24"/>
              </w:rPr>
              <w:t>2</w:t>
            </w:r>
            <w:r w:rsidR="00A0303C" w:rsidRPr="001669E5">
              <w:rPr>
                <w:rFonts w:eastAsia="標楷體" w:cstheme="minorHAnsi" w:hint="eastAsia"/>
                <w:b/>
                <w:color w:val="0D0D0D" w:themeColor="text1" w:themeTint="F2"/>
                <w:kern w:val="0"/>
                <w:szCs w:val="24"/>
              </w:rPr>
              <w:t>位</w:t>
            </w:r>
          </w:p>
          <w:p w:rsidR="00A0303C" w:rsidRPr="00A0303C" w:rsidRDefault="00A0303C" w:rsidP="00A0303C">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Pr="00A0303C">
              <w:rPr>
                <w:rFonts w:ascii="標楷體" w:eastAsia="標楷體" w:hAnsi="標楷體" w:hint="eastAsia"/>
                <w:szCs w:val="24"/>
              </w:rPr>
              <w:t>協助主管安排新進員工的教育訓練，並做成紀錄。</w:t>
            </w:r>
          </w:p>
          <w:p w:rsidR="00A0303C" w:rsidRPr="00A0303C" w:rsidRDefault="00A0303C" w:rsidP="00A0303C">
            <w:pP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sidRPr="00A0303C">
              <w:rPr>
                <w:rFonts w:ascii="標楷體" w:eastAsia="標楷體" w:hAnsi="標楷體" w:hint="eastAsia"/>
                <w:szCs w:val="24"/>
              </w:rPr>
              <w:t>協助工程師監督協力廠商完成</w:t>
            </w:r>
            <w:r>
              <w:rPr>
                <w:rFonts w:ascii="標楷體" w:eastAsia="標楷體" w:hAnsi="標楷體" w:hint="eastAsia"/>
                <w:szCs w:val="24"/>
              </w:rPr>
              <w:t>機電相關</w:t>
            </w:r>
            <w:r w:rsidRPr="00A0303C">
              <w:rPr>
                <w:rFonts w:ascii="標楷體" w:eastAsia="標楷體" w:hAnsi="標楷體" w:hint="eastAsia"/>
                <w:szCs w:val="24"/>
              </w:rPr>
              <w:t>之施工工作或安衛事項。</w:t>
            </w:r>
          </w:p>
          <w:p w:rsidR="00A0303C" w:rsidRPr="00A0303C" w:rsidRDefault="00A0303C" w:rsidP="00A0303C">
            <w:pPr>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A0303C">
              <w:rPr>
                <w:rFonts w:ascii="標楷體" w:eastAsia="標楷體" w:hAnsi="標楷體" w:hint="eastAsia"/>
                <w:szCs w:val="24"/>
              </w:rPr>
              <w:t>施工前：協助計畫書/設備材料等送審文件製作。</w:t>
            </w:r>
          </w:p>
          <w:p w:rsidR="00A0303C" w:rsidRPr="001C60B6" w:rsidRDefault="00A0303C" w:rsidP="00A0303C">
            <w:pPr>
              <w:widowControl/>
              <w:adjustRightInd w:val="0"/>
              <w:snapToGrid w:val="0"/>
              <w:jc w:val="both"/>
              <w:rPr>
                <w:rFonts w:eastAsia="標楷體" w:cstheme="minorHAnsi"/>
                <w:color w:val="202124"/>
                <w:szCs w:val="24"/>
                <w:shd w:val="clear" w:color="auto" w:fill="FFFFFF"/>
              </w:rPr>
            </w:pPr>
            <w:r w:rsidRPr="00F65C2F">
              <w:rPr>
                <w:rFonts w:ascii="標楷體" w:eastAsia="標楷體" w:hAnsi="標楷體" w:hint="eastAsia"/>
                <w:szCs w:val="24"/>
              </w:rPr>
              <w:t>協助工地事務</w:t>
            </w:r>
            <w:r>
              <w:rPr>
                <w:rFonts w:ascii="標楷體" w:eastAsia="標楷體" w:hAnsi="標楷體" w:hint="eastAsia"/>
                <w:szCs w:val="24"/>
              </w:rPr>
              <w:t>、文件製作(如</w:t>
            </w:r>
            <w:r w:rsidRPr="00197FE6">
              <w:rPr>
                <w:rFonts w:ascii="標楷體" w:eastAsia="標楷體" w:hAnsi="標楷體" w:hint="eastAsia"/>
                <w:szCs w:val="24"/>
              </w:rPr>
              <w:t>施工圖件之管理</w:t>
            </w:r>
            <w:r>
              <w:rPr>
                <w:rFonts w:ascii="標楷體" w:eastAsia="標楷體" w:hAnsi="標楷體" w:hint="eastAsia"/>
                <w:szCs w:val="24"/>
              </w:rPr>
              <w:t>)</w:t>
            </w:r>
            <w:r w:rsidRPr="00F65C2F">
              <w:rPr>
                <w:rFonts w:ascii="標楷體" w:eastAsia="標楷體" w:hAnsi="標楷體" w:hint="eastAsia"/>
                <w:szCs w:val="24"/>
              </w:rPr>
              <w:t>及現場事宜(如現場量測或拍照等)</w:t>
            </w:r>
          </w:p>
        </w:tc>
      </w:tr>
      <w:tr w:rsidR="00865E37" w:rsidRPr="006D28AE" w:rsidTr="00B5053F">
        <w:trPr>
          <w:trHeight w:val="850"/>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lastRenderedPageBreak/>
              <w:t>實習時間</w:t>
            </w:r>
          </w:p>
        </w:tc>
        <w:tc>
          <w:tcPr>
            <w:tcW w:w="1566" w:type="pct"/>
            <w:shd w:val="clear" w:color="auto" w:fill="auto"/>
            <w:vAlign w:val="center"/>
            <w:hideMark/>
          </w:tcPr>
          <w:p w:rsidR="003016BB" w:rsidRPr="006D28AE" w:rsidRDefault="006F1CAB" w:rsidP="00037C39">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上、下班</w:t>
            </w:r>
            <w:r w:rsidR="00D35A0B" w:rsidRPr="006D28AE">
              <w:rPr>
                <w:rFonts w:eastAsia="標楷體" w:cstheme="minorHAnsi"/>
                <w:color w:val="0D0D0D" w:themeColor="text1" w:themeTint="F2"/>
                <w:kern w:val="0"/>
                <w:szCs w:val="24"/>
              </w:rPr>
              <w:t>：</w:t>
            </w:r>
            <w:r w:rsidR="00D35A0B" w:rsidRPr="006D28AE">
              <w:rPr>
                <w:rFonts w:eastAsia="標楷體" w:cstheme="minorHAnsi"/>
                <w:color w:val="0D0D0D" w:themeColor="text1" w:themeTint="F2"/>
                <w:kern w:val="0"/>
                <w:szCs w:val="24"/>
              </w:rPr>
              <w:t>8:00-17:30</w:t>
            </w:r>
          </w:p>
          <w:p w:rsidR="00366B8B" w:rsidRPr="006D28AE" w:rsidRDefault="006F1CAB" w:rsidP="00037C39">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午休</w:t>
            </w:r>
            <w:r w:rsidR="00366B8B" w:rsidRPr="006D28AE">
              <w:rPr>
                <w:rFonts w:eastAsia="標楷體" w:cstheme="minorHAnsi"/>
                <w:color w:val="0D0D0D" w:themeColor="text1" w:themeTint="F2"/>
                <w:kern w:val="0"/>
                <w:szCs w:val="24"/>
              </w:rPr>
              <w:t>：</w:t>
            </w:r>
            <w:r w:rsidR="00D35A0B" w:rsidRPr="006D28AE">
              <w:rPr>
                <w:rFonts w:eastAsia="標楷體" w:cstheme="minorHAnsi"/>
                <w:color w:val="0D0D0D" w:themeColor="text1" w:themeTint="F2"/>
                <w:kern w:val="0"/>
                <w:szCs w:val="24"/>
              </w:rPr>
              <w:t>12:00-13:30</w:t>
            </w:r>
          </w:p>
        </w:tc>
        <w:tc>
          <w:tcPr>
            <w:tcW w:w="1294"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實習加班</w:t>
            </w:r>
          </w:p>
        </w:tc>
        <w:tc>
          <w:tcPr>
            <w:tcW w:w="1132" w:type="pct"/>
            <w:shd w:val="clear" w:color="auto" w:fill="auto"/>
            <w:vAlign w:val="center"/>
            <w:hideMark/>
          </w:tcPr>
          <w:p w:rsidR="003016BB" w:rsidRPr="006D28AE" w:rsidRDefault="00366B8B" w:rsidP="00037C39">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是：</w:t>
            </w:r>
            <w:r w:rsidR="00F06E92" w:rsidRPr="006D28AE">
              <w:rPr>
                <w:rFonts w:eastAsia="標楷體" w:cstheme="minorHAnsi"/>
                <w:color w:val="0D0D0D" w:themeColor="text1" w:themeTint="F2"/>
                <w:kern w:val="0"/>
                <w:szCs w:val="24"/>
                <w:u w:val="single"/>
              </w:rPr>
              <w:t xml:space="preserve">             </w:t>
            </w:r>
          </w:p>
          <w:p w:rsidR="00366B8B" w:rsidRPr="006D28AE" w:rsidRDefault="00D35A0B" w:rsidP="00037C39">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9F65E1" w:rsidRPr="006D28AE">
              <w:rPr>
                <w:rFonts w:eastAsia="標楷體" w:cstheme="minorHAnsi"/>
                <w:color w:val="0D0D0D" w:themeColor="text1" w:themeTint="F2"/>
                <w:kern w:val="0"/>
                <w:szCs w:val="24"/>
              </w:rPr>
              <w:t>否</w:t>
            </w:r>
          </w:p>
        </w:tc>
      </w:tr>
      <w:tr w:rsidR="00865E37" w:rsidRPr="006D28AE" w:rsidTr="00B5053F">
        <w:trPr>
          <w:trHeight w:val="850"/>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實習薪資津貼</w:t>
            </w:r>
          </w:p>
        </w:tc>
        <w:tc>
          <w:tcPr>
            <w:tcW w:w="1566" w:type="pct"/>
            <w:shd w:val="clear" w:color="auto" w:fill="auto"/>
            <w:vAlign w:val="center"/>
            <w:hideMark/>
          </w:tcPr>
          <w:p w:rsidR="00366B8B" w:rsidRPr="006D28AE" w:rsidRDefault="00366B8B" w:rsidP="00037C39">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月薪：</w:t>
            </w:r>
            <w:r w:rsidR="00D35A0B" w:rsidRPr="006D28AE">
              <w:rPr>
                <w:rFonts w:eastAsia="標楷體" w:cstheme="minorHAnsi"/>
                <w:color w:val="0D0D0D" w:themeColor="text1" w:themeTint="F2"/>
                <w:kern w:val="0"/>
                <w:szCs w:val="24"/>
              </w:rPr>
              <w:t>30,000</w:t>
            </w:r>
            <w:r w:rsidR="0087363B" w:rsidRPr="006D28AE">
              <w:rPr>
                <w:rFonts w:eastAsia="標楷體" w:cstheme="minorHAnsi"/>
                <w:color w:val="0D0D0D" w:themeColor="text1" w:themeTint="F2"/>
                <w:kern w:val="0"/>
                <w:szCs w:val="24"/>
              </w:rPr>
              <w:t xml:space="preserve"> </w:t>
            </w:r>
            <w:r w:rsidRPr="006D28AE">
              <w:rPr>
                <w:rFonts w:eastAsia="標楷體" w:cstheme="minorHAnsi"/>
                <w:color w:val="0D0D0D" w:themeColor="text1" w:themeTint="F2"/>
                <w:kern w:val="0"/>
                <w:szCs w:val="24"/>
              </w:rPr>
              <w:t>元</w:t>
            </w: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月</w:t>
            </w:r>
          </w:p>
        </w:tc>
        <w:tc>
          <w:tcPr>
            <w:tcW w:w="1294"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實習加班津貼</w:t>
            </w:r>
          </w:p>
        </w:tc>
        <w:tc>
          <w:tcPr>
            <w:tcW w:w="1132" w:type="pct"/>
            <w:shd w:val="clear" w:color="auto" w:fill="auto"/>
            <w:vAlign w:val="center"/>
            <w:hideMark/>
          </w:tcPr>
          <w:p w:rsidR="00366B8B" w:rsidRPr="006D28AE" w:rsidRDefault="00D35A0B" w:rsidP="00387592">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366B8B" w:rsidRPr="006D28AE">
              <w:rPr>
                <w:rFonts w:eastAsia="標楷體" w:cstheme="minorHAnsi"/>
                <w:color w:val="0D0D0D" w:themeColor="text1" w:themeTint="F2"/>
                <w:kern w:val="0"/>
                <w:szCs w:val="24"/>
              </w:rPr>
              <w:t>是：</w:t>
            </w:r>
            <w:r w:rsidR="00C21BF9">
              <w:rPr>
                <w:rFonts w:eastAsia="標楷體" w:cstheme="minorHAnsi" w:hint="eastAsia"/>
                <w:color w:val="0D0D0D" w:themeColor="text1" w:themeTint="F2"/>
                <w:kern w:val="0"/>
                <w:szCs w:val="24"/>
                <w:u w:val="single"/>
              </w:rPr>
              <w:t>如有加班需求，依勞基法提供</w:t>
            </w:r>
            <w:r w:rsidR="005F2268">
              <w:rPr>
                <w:rFonts w:eastAsia="標楷體" w:cstheme="minorHAnsi" w:hint="eastAsia"/>
                <w:color w:val="0D0D0D" w:themeColor="text1" w:themeTint="F2"/>
                <w:kern w:val="0"/>
                <w:szCs w:val="24"/>
                <w:u w:val="single"/>
              </w:rPr>
              <w:t>加班費或換補休</w:t>
            </w:r>
          </w:p>
        </w:tc>
      </w:tr>
      <w:tr w:rsidR="002041AD" w:rsidRPr="006D28AE" w:rsidTr="00B5053F">
        <w:trPr>
          <w:trHeight w:val="567"/>
          <w:jc w:val="center"/>
        </w:trPr>
        <w:tc>
          <w:tcPr>
            <w:tcW w:w="1008" w:type="pct"/>
            <w:shd w:val="clear" w:color="auto" w:fill="auto"/>
            <w:noWrap/>
            <w:vAlign w:val="center"/>
            <w:hideMark/>
          </w:tcPr>
          <w:p w:rsidR="00366B8B" w:rsidRPr="006D28AE" w:rsidRDefault="00366B8B" w:rsidP="00490369">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實習休</w:t>
            </w:r>
            <w:r w:rsidR="00794E52" w:rsidRPr="006D28AE">
              <w:rPr>
                <w:rFonts w:eastAsia="標楷體" w:cstheme="minorHAnsi"/>
                <w:b/>
                <w:color w:val="0D0D0D" w:themeColor="text1" w:themeTint="F2"/>
                <w:kern w:val="0"/>
                <w:szCs w:val="24"/>
              </w:rPr>
              <w:t>假</w:t>
            </w:r>
            <w:r w:rsidR="00794E52" w:rsidRPr="006D28AE">
              <w:rPr>
                <w:rFonts w:eastAsia="標楷體" w:cstheme="minorHAnsi"/>
                <w:b/>
                <w:color w:val="0D0D0D" w:themeColor="text1" w:themeTint="F2"/>
                <w:kern w:val="0"/>
                <w:szCs w:val="24"/>
              </w:rPr>
              <w:t>/</w:t>
            </w:r>
            <w:r w:rsidR="00794E52" w:rsidRPr="006D28AE">
              <w:rPr>
                <w:rFonts w:eastAsia="標楷體" w:cstheme="minorHAnsi"/>
                <w:b/>
                <w:color w:val="0D0D0D" w:themeColor="text1" w:themeTint="F2"/>
                <w:kern w:val="0"/>
                <w:szCs w:val="24"/>
              </w:rPr>
              <w:t>補休</w:t>
            </w:r>
            <w:r w:rsidRPr="006D28AE">
              <w:rPr>
                <w:rFonts w:eastAsia="標楷體" w:cstheme="minorHAnsi"/>
                <w:b/>
                <w:color w:val="0D0D0D" w:themeColor="text1" w:themeTint="F2"/>
                <w:kern w:val="0"/>
                <w:szCs w:val="24"/>
              </w:rPr>
              <w:t>方式</w:t>
            </w:r>
          </w:p>
        </w:tc>
        <w:tc>
          <w:tcPr>
            <w:tcW w:w="3992" w:type="pct"/>
            <w:gridSpan w:val="3"/>
            <w:shd w:val="clear" w:color="auto" w:fill="auto"/>
            <w:noWrap/>
            <w:vAlign w:val="center"/>
            <w:hideMark/>
          </w:tcPr>
          <w:p w:rsidR="00366B8B" w:rsidRPr="006D28AE" w:rsidRDefault="00C21BF9" w:rsidP="003016BB">
            <w:pPr>
              <w:widowControl/>
              <w:adjustRightInd w:val="0"/>
              <w:snapToGrid w:val="0"/>
              <w:jc w:val="both"/>
              <w:rPr>
                <w:rFonts w:eastAsia="標楷體" w:cstheme="minorHAnsi"/>
                <w:color w:val="0D0D0D" w:themeColor="text1" w:themeTint="F2"/>
                <w:kern w:val="0"/>
                <w:szCs w:val="24"/>
              </w:rPr>
            </w:pPr>
            <w:r>
              <w:rPr>
                <w:rFonts w:eastAsia="標楷體" w:cstheme="minorHAnsi" w:hint="eastAsia"/>
                <w:color w:val="0D0D0D" w:themeColor="text1" w:themeTint="F2"/>
                <w:kern w:val="0"/>
                <w:szCs w:val="24"/>
              </w:rPr>
              <w:t>依勞基法</w:t>
            </w:r>
          </w:p>
        </w:tc>
      </w:tr>
      <w:tr w:rsidR="00037C39" w:rsidRPr="006D28AE" w:rsidTr="00D35A0B">
        <w:trPr>
          <w:trHeight w:val="567"/>
          <w:jc w:val="center"/>
        </w:trPr>
        <w:tc>
          <w:tcPr>
            <w:tcW w:w="5000" w:type="pct"/>
            <w:gridSpan w:val="4"/>
            <w:shd w:val="clear" w:color="auto" w:fill="auto"/>
            <w:noWrap/>
            <w:vAlign w:val="center"/>
          </w:tcPr>
          <w:p w:rsidR="00037C39" w:rsidRPr="006D28AE" w:rsidRDefault="00037C39" w:rsidP="00037C39">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實習福利</w:t>
            </w:r>
          </w:p>
        </w:tc>
      </w:tr>
      <w:tr w:rsidR="009765A5" w:rsidRPr="006D28AE" w:rsidTr="00B5053F">
        <w:trPr>
          <w:trHeight w:val="850"/>
          <w:jc w:val="center"/>
        </w:trPr>
        <w:tc>
          <w:tcPr>
            <w:tcW w:w="1008" w:type="pct"/>
            <w:shd w:val="clear" w:color="auto" w:fill="auto"/>
            <w:noWrap/>
            <w:vAlign w:val="center"/>
            <w:hideMark/>
          </w:tcPr>
          <w:p w:rsidR="00366B8B" w:rsidRPr="006D28AE" w:rsidRDefault="0090026C" w:rsidP="0090026C">
            <w:pPr>
              <w:widowControl/>
              <w:adjustRightInd w:val="0"/>
              <w:snapToGrid w:val="0"/>
              <w:jc w:val="center"/>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膳食津貼</w:t>
            </w:r>
          </w:p>
        </w:tc>
        <w:tc>
          <w:tcPr>
            <w:tcW w:w="1566" w:type="pct"/>
            <w:shd w:val="clear" w:color="auto" w:fill="auto"/>
            <w:vAlign w:val="center"/>
            <w:hideMark/>
          </w:tcPr>
          <w:p w:rsidR="00794E52" w:rsidRPr="006D28AE" w:rsidRDefault="00794E52" w:rsidP="00794E52">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002041AD" w:rsidRPr="006D28AE">
              <w:rPr>
                <w:rFonts w:eastAsia="標楷體" w:cstheme="minorHAnsi"/>
                <w:color w:val="0D0D0D" w:themeColor="text1" w:themeTint="F2"/>
                <w:kern w:val="0"/>
                <w:szCs w:val="24"/>
              </w:rPr>
              <w:t>是</w:t>
            </w:r>
            <w:r w:rsidRPr="006D28AE">
              <w:rPr>
                <w:rFonts w:eastAsia="標楷體" w:cstheme="minorHAnsi"/>
                <w:color w:val="0D0D0D" w:themeColor="text1" w:themeTint="F2"/>
                <w:kern w:val="0"/>
                <w:szCs w:val="24"/>
              </w:rPr>
              <w:t>：</w:t>
            </w:r>
            <w:r w:rsidR="00932A0B" w:rsidRPr="006D28AE">
              <w:rPr>
                <w:rFonts w:eastAsia="標楷體" w:cstheme="minorHAnsi"/>
                <w:color w:val="0D0D0D" w:themeColor="text1" w:themeTint="F2"/>
                <w:kern w:val="0"/>
                <w:szCs w:val="24"/>
                <w:u w:val="single"/>
              </w:rPr>
              <w:t xml:space="preserve">             </w:t>
            </w:r>
          </w:p>
          <w:p w:rsidR="00366B8B" w:rsidRPr="006D28AE" w:rsidRDefault="00E613B2" w:rsidP="002041AD">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2041AD" w:rsidRPr="006D28AE">
              <w:rPr>
                <w:rFonts w:eastAsia="標楷體" w:cstheme="minorHAnsi"/>
                <w:color w:val="0D0D0D" w:themeColor="text1" w:themeTint="F2"/>
                <w:kern w:val="0"/>
                <w:szCs w:val="24"/>
              </w:rPr>
              <w:t>否</w:t>
            </w:r>
          </w:p>
        </w:tc>
        <w:tc>
          <w:tcPr>
            <w:tcW w:w="1294" w:type="pct"/>
            <w:shd w:val="clear" w:color="auto" w:fill="auto"/>
            <w:vAlign w:val="center"/>
            <w:hideMark/>
          </w:tcPr>
          <w:p w:rsidR="00366B8B" w:rsidRPr="006D28AE" w:rsidRDefault="00794E52" w:rsidP="00794E52">
            <w:pPr>
              <w:widowControl/>
              <w:adjustRightInd w:val="0"/>
              <w:snapToGrid w:val="0"/>
              <w:jc w:val="center"/>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勞保</w:t>
            </w:r>
          </w:p>
        </w:tc>
        <w:tc>
          <w:tcPr>
            <w:tcW w:w="1132" w:type="pct"/>
            <w:shd w:val="clear" w:color="auto" w:fill="auto"/>
            <w:vAlign w:val="center"/>
            <w:hideMark/>
          </w:tcPr>
          <w:p w:rsidR="002041AD" w:rsidRPr="006D28AE" w:rsidRDefault="00D35A0B" w:rsidP="002041AD">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2041AD" w:rsidRPr="006D28AE">
              <w:rPr>
                <w:rFonts w:eastAsia="標楷體" w:cstheme="minorHAnsi"/>
                <w:color w:val="0D0D0D" w:themeColor="text1" w:themeTint="F2"/>
                <w:kern w:val="0"/>
                <w:szCs w:val="24"/>
              </w:rPr>
              <w:t>是</w:t>
            </w:r>
          </w:p>
          <w:p w:rsidR="00366B8B" w:rsidRPr="006D28AE" w:rsidRDefault="002041AD" w:rsidP="002041AD">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否</w:t>
            </w:r>
          </w:p>
        </w:tc>
      </w:tr>
      <w:tr w:rsidR="002041AD" w:rsidRPr="006D28AE" w:rsidTr="00B5053F">
        <w:trPr>
          <w:trHeight w:val="850"/>
          <w:jc w:val="center"/>
        </w:trPr>
        <w:tc>
          <w:tcPr>
            <w:tcW w:w="1008" w:type="pct"/>
            <w:shd w:val="clear" w:color="auto" w:fill="auto"/>
            <w:noWrap/>
            <w:vAlign w:val="center"/>
          </w:tcPr>
          <w:p w:rsidR="00794E52" w:rsidRPr="006D28AE" w:rsidRDefault="00794E52" w:rsidP="00794E52">
            <w:pPr>
              <w:widowControl/>
              <w:adjustRightInd w:val="0"/>
              <w:snapToGrid w:val="0"/>
              <w:jc w:val="center"/>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住宿津貼</w:t>
            </w:r>
          </w:p>
        </w:tc>
        <w:tc>
          <w:tcPr>
            <w:tcW w:w="1566" w:type="pct"/>
            <w:shd w:val="clear" w:color="auto" w:fill="auto"/>
            <w:vAlign w:val="center"/>
          </w:tcPr>
          <w:p w:rsidR="002041AD" w:rsidRPr="006D28AE" w:rsidRDefault="002E0081" w:rsidP="002041AD">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002041AD" w:rsidRPr="006D28AE">
              <w:rPr>
                <w:rFonts w:eastAsia="標楷體" w:cstheme="minorHAnsi"/>
                <w:color w:val="0D0D0D" w:themeColor="text1" w:themeTint="F2"/>
                <w:kern w:val="0"/>
                <w:szCs w:val="24"/>
              </w:rPr>
              <w:t>是：</w:t>
            </w:r>
            <w:r w:rsidR="00932A0B" w:rsidRPr="006D28AE">
              <w:rPr>
                <w:rFonts w:eastAsia="標楷體" w:cstheme="minorHAnsi"/>
                <w:color w:val="0D0D0D" w:themeColor="text1" w:themeTint="F2"/>
                <w:kern w:val="0"/>
                <w:szCs w:val="24"/>
                <w:u w:val="single"/>
              </w:rPr>
              <w:t xml:space="preserve">             </w:t>
            </w:r>
          </w:p>
          <w:p w:rsidR="00794E52" w:rsidRPr="006D28AE" w:rsidRDefault="00E613B2" w:rsidP="002041AD">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2041AD" w:rsidRPr="006D28AE">
              <w:rPr>
                <w:rFonts w:eastAsia="標楷體" w:cstheme="minorHAnsi"/>
                <w:color w:val="0D0D0D" w:themeColor="text1" w:themeTint="F2"/>
                <w:kern w:val="0"/>
                <w:szCs w:val="24"/>
              </w:rPr>
              <w:t>否</w:t>
            </w:r>
          </w:p>
        </w:tc>
        <w:tc>
          <w:tcPr>
            <w:tcW w:w="1294" w:type="pct"/>
            <w:shd w:val="clear" w:color="auto" w:fill="auto"/>
            <w:vAlign w:val="center"/>
          </w:tcPr>
          <w:p w:rsidR="00794E52" w:rsidRPr="006D28AE" w:rsidRDefault="00794E52" w:rsidP="00794E52">
            <w:pPr>
              <w:widowControl/>
              <w:adjustRightInd w:val="0"/>
              <w:snapToGrid w:val="0"/>
              <w:jc w:val="center"/>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健保</w:t>
            </w:r>
          </w:p>
        </w:tc>
        <w:tc>
          <w:tcPr>
            <w:tcW w:w="1132" w:type="pct"/>
            <w:shd w:val="clear" w:color="auto" w:fill="auto"/>
            <w:vAlign w:val="center"/>
          </w:tcPr>
          <w:p w:rsidR="002041AD" w:rsidRPr="006D28AE" w:rsidRDefault="00D35A0B" w:rsidP="002041AD">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2041AD" w:rsidRPr="006D28AE">
              <w:rPr>
                <w:rFonts w:eastAsia="標楷體" w:cstheme="minorHAnsi"/>
                <w:color w:val="0D0D0D" w:themeColor="text1" w:themeTint="F2"/>
                <w:kern w:val="0"/>
                <w:szCs w:val="24"/>
              </w:rPr>
              <w:t>是</w:t>
            </w:r>
          </w:p>
          <w:p w:rsidR="00794E52" w:rsidRPr="006D28AE" w:rsidRDefault="002041AD" w:rsidP="002041AD">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否</w:t>
            </w:r>
          </w:p>
        </w:tc>
      </w:tr>
      <w:tr w:rsidR="009765A5" w:rsidRPr="006D28AE" w:rsidTr="00B5053F">
        <w:trPr>
          <w:trHeight w:val="850"/>
          <w:jc w:val="center"/>
        </w:trPr>
        <w:tc>
          <w:tcPr>
            <w:tcW w:w="1008" w:type="pct"/>
            <w:shd w:val="clear" w:color="auto" w:fill="auto"/>
            <w:vAlign w:val="center"/>
            <w:hideMark/>
          </w:tcPr>
          <w:p w:rsidR="00366B8B" w:rsidRPr="006D28AE" w:rsidRDefault="0090026C" w:rsidP="00794E52">
            <w:pPr>
              <w:widowControl/>
              <w:adjustRightInd w:val="0"/>
              <w:snapToGrid w:val="0"/>
              <w:jc w:val="center"/>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交通津貼</w:t>
            </w:r>
          </w:p>
        </w:tc>
        <w:tc>
          <w:tcPr>
            <w:tcW w:w="1566" w:type="pct"/>
            <w:shd w:val="clear" w:color="auto" w:fill="auto"/>
            <w:vAlign w:val="center"/>
            <w:hideMark/>
          </w:tcPr>
          <w:p w:rsidR="002041AD" w:rsidRPr="006D28AE" w:rsidRDefault="002041AD" w:rsidP="002041AD">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是：</w:t>
            </w:r>
            <w:r w:rsidR="00932A0B" w:rsidRPr="006D28AE">
              <w:rPr>
                <w:rFonts w:eastAsia="標楷體" w:cstheme="minorHAnsi"/>
                <w:color w:val="0D0D0D" w:themeColor="text1" w:themeTint="F2"/>
                <w:kern w:val="0"/>
                <w:szCs w:val="24"/>
                <w:u w:val="single"/>
              </w:rPr>
              <w:t xml:space="preserve">             </w:t>
            </w:r>
          </w:p>
          <w:p w:rsidR="00366B8B" w:rsidRPr="006D28AE" w:rsidRDefault="00D35A0B" w:rsidP="002041AD">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2041AD" w:rsidRPr="006D28AE">
              <w:rPr>
                <w:rFonts w:eastAsia="標楷體" w:cstheme="minorHAnsi"/>
                <w:color w:val="0D0D0D" w:themeColor="text1" w:themeTint="F2"/>
                <w:kern w:val="0"/>
                <w:szCs w:val="24"/>
              </w:rPr>
              <w:t>否</w:t>
            </w:r>
          </w:p>
        </w:tc>
        <w:tc>
          <w:tcPr>
            <w:tcW w:w="1294" w:type="pct"/>
            <w:shd w:val="clear" w:color="auto" w:fill="auto"/>
            <w:vAlign w:val="center"/>
            <w:hideMark/>
          </w:tcPr>
          <w:p w:rsidR="00366B8B" w:rsidRPr="006D28AE" w:rsidRDefault="0078645B" w:rsidP="0078645B">
            <w:pPr>
              <w:widowControl/>
              <w:adjustRightInd w:val="0"/>
              <w:snapToGrid w:val="0"/>
              <w:jc w:val="center"/>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勞退</w:t>
            </w:r>
          </w:p>
        </w:tc>
        <w:tc>
          <w:tcPr>
            <w:tcW w:w="1132" w:type="pct"/>
            <w:shd w:val="clear" w:color="auto" w:fill="auto"/>
            <w:vAlign w:val="center"/>
            <w:hideMark/>
          </w:tcPr>
          <w:p w:rsidR="002041AD" w:rsidRPr="006D28AE" w:rsidRDefault="00D35A0B" w:rsidP="002041AD">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2041AD" w:rsidRPr="006D28AE">
              <w:rPr>
                <w:rFonts w:eastAsia="標楷體" w:cstheme="minorHAnsi"/>
                <w:color w:val="0D0D0D" w:themeColor="text1" w:themeTint="F2"/>
                <w:kern w:val="0"/>
                <w:szCs w:val="24"/>
              </w:rPr>
              <w:t>是</w:t>
            </w:r>
          </w:p>
          <w:p w:rsidR="00366B8B" w:rsidRPr="006D28AE" w:rsidRDefault="002041AD" w:rsidP="002041AD">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否</w:t>
            </w:r>
          </w:p>
        </w:tc>
      </w:tr>
      <w:tr w:rsidR="0078645B" w:rsidRPr="006D28AE" w:rsidTr="00B5053F">
        <w:trPr>
          <w:trHeight w:val="850"/>
          <w:jc w:val="center"/>
        </w:trPr>
        <w:tc>
          <w:tcPr>
            <w:tcW w:w="1008" w:type="pct"/>
            <w:shd w:val="clear" w:color="auto" w:fill="auto"/>
            <w:vAlign w:val="center"/>
          </w:tcPr>
          <w:p w:rsidR="0078645B" w:rsidRPr="006D28AE" w:rsidRDefault="0078645B" w:rsidP="00794E52">
            <w:pPr>
              <w:widowControl/>
              <w:adjustRightInd w:val="0"/>
              <w:snapToGrid w:val="0"/>
              <w:jc w:val="center"/>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意外險</w:t>
            </w:r>
          </w:p>
        </w:tc>
        <w:tc>
          <w:tcPr>
            <w:tcW w:w="1566" w:type="pct"/>
            <w:shd w:val="clear" w:color="auto" w:fill="auto"/>
            <w:vAlign w:val="center"/>
          </w:tcPr>
          <w:p w:rsidR="0078645B" w:rsidRPr="006D28AE" w:rsidRDefault="00D35A0B" w:rsidP="002041AD">
            <w:pPr>
              <w:widowControl/>
              <w:adjustRightInd w:val="0"/>
              <w:snapToGrid w:val="0"/>
              <w:jc w:val="both"/>
              <w:rPr>
                <w:rFonts w:eastAsia="標楷體" w:cstheme="minorHAnsi"/>
                <w:color w:val="0D0D0D" w:themeColor="text1" w:themeTint="F2"/>
                <w:kern w:val="0"/>
                <w:szCs w:val="24"/>
              </w:rPr>
            </w:pPr>
            <w:r w:rsidRPr="006D28AE">
              <w:rPr>
                <mc:AlternateContent>
                  <mc:Choice Requires="w16se">
                    <w:rFonts w:eastAsia="標楷體" w:cstheme="minorHAnsi"/>
                  </mc:Choice>
                  <mc:Fallback>
                    <w:rFonts w:ascii="Segoe UI Emoji" w:eastAsia="Segoe UI Emoji" w:hAnsi="Segoe UI Emoji" w:cs="Segoe UI Emoji"/>
                  </mc:Fallback>
                </mc:AlternateContent>
                <w:color w:val="0D0D0D" w:themeColor="text1" w:themeTint="F2"/>
                <w:kern w:val="0"/>
                <w:szCs w:val="24"/>
              </w:rPr>
              <mc:AlternateContent>
                <mc:Choice Requires="w16se">
                  <w16se:symEx w16se:font="Segoe UI Emoji" w16se:char="25A0"/>
                </mc:Choice>
                <mc:Fallback>
                  <w:t>■</w:t>
                </mc:Fallback>
              </mc:AlternateContent>
            </w:r>
            <w:r w:rsidR="0078645B" w:rsidRPr="006D28AE">
              <w:rPr>
                <w:rFonts w:eastAsia="標楷體" w:cstheme="minorHAnsi"/>
                <w:color w:val="0D0D0D" w:themeColor="text1" w:themeTint="F2"/>
                <w:kern w:val="0"/>
                <w:szCs w:val="24"/>
              </w:rPr>
              <w:t>是</w:t>
            </w:r>
          </w:p>
          <w:p w:rsidR="0078645B" w:rsidRPr="006D28AE" w:rsidRDefault="0078645B" w:rsidP="002041AD">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w:t>
            </w:r>
            <w:r w:rsidRPr="006D28AE">
              <w:rPr>
                <w:rFonts w:eastAsia="標楷體" w:cstheme="minorHAnsi"/>
                <w:color w:val="0D0D0D" w:themeColor="text1" w:themeTint="F2"/>
                <w:kern w:val="0"/>
                <w:szCs w:val="24"/>
              </w:rPr>
              <w:t>否</w:t>
            </w:r>
          </w:p>
        </w:tc>
        <w:tc>
          <w:tcPr>
            <w:tcW w:w="2426" w:type="pct"/>
            <w:gridSpan w:val="2"/>
            <w:shd w:val="clear" w:color="auto" w:fill="auto"/>
            <w:vAlign w:val="center"/>
          </w:tcPr>
          <w:p w:rsidR="00932A0B" w:rsidRPr="006D28AE" w:rsidRDefault="0078645B" w:rsidP="00F06E92">
            <w:pPr>
              <w:widowControl/>
              <w:adjustRightInd w:val="0"/>
              <w:snapToGrid w:val="0"/>
              <w:jc w:val="both"/>
              <w:rPr>
                <w:rFonts w:eastAsia="標楷體" w:cstheme="minorHAnsi"/>
                <w:color w:val="0D0D0D" w:themeColor="text1" w:themeTint="F2"/>
                <w:kern w:val="0"/>
                <w:szCs w:val="24"/>
              </w:rPr>
            </w:pPr>
            <w:r w:rsidRPr="006D28AE">
              <w:rPr>
                <w:rFonts w:eastAsia="標楷體" w:cstheme="minorHAnsi"/>
                <w:color w:val="0D0D0D" w:themeColor="text1" w:themeTint="F2"/>
                <w:kern w:val="0"/>
                <w:szCs w:val="24"/>
              </w:rPr>
              <w:t>其他</w:t>
            </w:r>
            <w:r w:rsidR="00932A0B" w:rsidRPr="006D28AE">
              <w:rPr>
                <w:rFonts w:eastAsia="標楷體" w:cstheme="minorHAnsi"/>
                <w:color w:val="0D0D0D" w:themeColor="text1" w:themeTint="F2"/>
                <w:kern w:val="0"/>
                <w:szCs w:val="24"/>
              </w:rPr>
              <w:t>實習福利</w:t>
            </w:r>
            <w:r w:rsidRPr="006D28AE">
              <w:rPr>
                <w:rFonts w:eastAsia="標楷體" w:cstheme="minorHAnsi"/>
                <w:color w:val="0D0D0D" w:themeColor="text1" w:themeTint="F2"/>
                <w:kern w:val="0"/>
                <w:szCs w:val="24"/>
              </w:rPr>
              <w:t>：</w:t>
            </w:r>
            <w:r w:rsidR="00F06E92" w:rsidRPr="006D28AE">
              <w:rPr>
                <w:rFonts w:eastAsia="標楷體" w:cstheme="minorHAnsi"/>
                <w:color w:val="0D0D0D" w:themeColor="text1" w:themeTint="F2"/>
                <w:kern w:val="0"/>
                <w:szCs w:val="24"/>
                <w:u w:val="single"/>
              </w:rPr>
              <w:t xml:space="preserve">  </w:t>
            </w:r>
            <w:r w:rsidR="00E613B2" w:rsidRPr="006D28AE">
              <w:rPr>
                <w:rFonts w:eastAsia="標楷體" w:cstheme="minorHAnsi"/>
                <w:color w:val="0D0D0D" w:themeColor="text1" w:themeTint="F2"/>
                <w:kern w:val="0"/>
                <w:szCs w:val="24"/>
                <w:u w:val="single"/>
              </w:rPr>
              <w:t>團體保險</w:t>
            </w:r>
            <w:r w:rsidR="00F06E92" w:rsidRPr="006D28AE">
              <w:rPr>
                <w:rFonts w:eastAsia="標楷體" w:cstheme="minorHAnsi"/>
                <w:color w:val="0D0D0D" w:themeColor="text1" w:themeTint="F2"/>
                <w:kern w:val="0"/>
                <w:szCs w:val="24"/>
                <w:u w:val="single"/>
              </w:rPr>
              <w:t xml:space="preserve">      </w:t>
            </w:r>
          </w:p>
        </w:tc>
      </w:tr>
      <w:tr w:rsidR="002041AD" w:rsidRPr="006D28AE" w:rsidTr="00B5053F">
        <w:trPr>
          <w:trHeight w:val="567"/>
          <w:jc w:val="center"/>
        </w:trPr>
        <w:tc>
          <w:tcPr>
            <w:tcW w:w="1008" w:type="pct"/>
            <w:shd w:val="clear" w:color="auto" w:fill="auto"/>
            <w:noWrap/>
            <w:vAlign w:val="center"/>
            <w:hideMark/>
          </w:tcPr>
          <w:p w:rsidR="00366B8B" w:rsidRPr="006D28AE" w:rsidRDefault="00366B8B" w:rsidP="00366B8B">
            <w:pPr>
              <w:widowControl/>
              <w:adjustRightInd w:val="0"/>
              <w:snapToGrid w:val="0"/>
              <w:jc w:val="center"/>
              <w:rPr>
                <w:rFonts w:eastAsia="標楷體" w:cstheme="minorHAnsi"/>
                <w:b/>
                <w:color w:val="0D0D0D" w:themeColor="text1" w:themeTint="F2"/>
                <w:kern w:val="0"/>
                <w:szCs w:val="24"/>
              </w:rPr>
            </w:pPr>
            <w:r w:rsidRPr="006D28AE">
              <w:rPr>
                <w:rFonts w:eastAsia="標楷體" w:cstheme="minorHAnsi"/>
                <w:b/>
                <w:color w:val="0D0D0D" w:themeColor="text1" w:themeTint="F2"/>
                <w:kern w:val="0"/>
                <w:szCs w:val="24"/>
              </w:rPr>
              <w:t>備註</w:t>
            </w:r>
          </w:p>
        </w:tc>
        <w:tc>
          <w:tcPr>
            <w:tcW w:w="3992" w:type="pct"/>
            <w:gridSpan w:val="3"/>
            <w:shd w:val="clear" w:color="auto" w:fill="auto"/>
            <w:noWrap/>
            <w:vAlign w:val="center"/>
            <w:hideMark/>
          </w:tcPr>
          <w:p w:rsidR="002E0081" w:rsidRDefault="00A971F3" w:rsidP="00A971F3">
            <w:pPr>
              <w:pStyle w:val="aa"/>
              <w:widowControl/>
              <w:numPr>
                <w:ilvl w:val="0"/>
                <w:numId w:val="8"/>
              </w:numPr>
              <w:adjustRightInd w:val="0"/>
              <w:snapToGrid w:val="0"/>
              <w:ind w:leftChars="0"/>
              <w:jc w:val="both"/>
              <w:rPr>
                <w:rFonts w:eastAsia="標楷體" w:cstheme="minorHAnsi"/>
                <w:color w:val="0D0D0D" w:themeColor="text1" w:themeTint="F2"/>
                <w:kern w:val="0"/>
                <w:szCs w:val="24"/>
              </w:rPr>
            </w:pPr>
            <w:r>
              <w:rPr>
                <w:rFonts w:eastAsia="標楷體" w:cstheme="minorHAnsi" w:hint="eastAsia"/>
                <w:color w:val="0D0D0D" w:themeColor="text1" w:themeTint="F2"/>
                <w:kern w:val="0"/>
                <w:szCs w:val="24"/>
              </w:rPr>
              <w:t>城西營運廠可提供宿舍給外縣市的同仁</w:t>
            </w:r>
          </w:p>
          <w:p w:rsidR="00A971F3" w:rsidRPr="00A971F3" w:rsidRDefault="00A971F3" w:rsidP="00A971F3">
            <w:pPr>
              <w:pStyle w:val="aa"/>
              <w:widowControl/>
              <w:numPr>
                <w:ilvl w:val="0"/>
                <w:numId w:val="8"/>
              </w:numPr>
              <w:adjustRightInd w:val="0"/>
              <w:snapToGrid w:val="0"/>
              <w:ind w:leftChars="0"/>
              <w:jc w:val="both"/>
              <w:rPr>
                <w:rFonts w:eastAsia="標楷體" w:cstheme="minorHAnsi"/>
                <w:color w:val="0D0D0D" w:themeColor="text1" w:themeTint="F2"/>
                <w:kern w:val="0"/>
                <w:szCs w:val="24"/>
              </w:rPr>
            </w:pPr>
            <w:r>
              <w:rPr>
                <w:rFonts w:eastAsia="標楷體" w:cstheme="minorHAnsi" w:hint="eastAsia"/>
                <w:color w:val="0D0D0D" w:themeColor="text1" w:themeTint="F2"/>
                <w:kern w:val="0"/>
                <w:szCs w:val="24"/>
              </w:rPr>
              <w:t>實習期間表現良好者，未來可優先轉正職並承認實習期間年資</w:t>
            </w:r>
          </w:p>
        </w:tc>
      </w:tr>
    </w:tbl>
    <w:p w:rsidR="00366B8B" w:rsidRPr="00366B8B" w:rsidRDefault="00366B8B" w:rsidP="00366B8B">
      <w:pPr>
        <w:adjustRightInd w:val="0"/>
        <w:snapToGrid w:val="0"/>
        <w:jc w:val="both"/>
        <w:rPr>
          <w:rFonts w:ascii="標楷體" w:eastAsia="標楷體" w:hAnsi="標楷體"/>
          <w:sz w:val="28"/>
          <w:szCs w:val="28"/>
        </w:rPr>
      </w:pPr>
    </w:p>
    <w:sectPr w:rsidR="00366B8B" w:rsidRPr="00366B8B" w:rsidSect="00E155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88" w:rsidRDefault="00530F88" w:rsidP="00D35A0B">
      <w:r>
        <w:separator/>
      </w:r>
    </w:p>
  </w:endnote>
  <w:endnote w:type="continuationSeparator" w:id="0">
    <w:p w:rsidR="00530F88" w:rsidRDefault="00530F88" w:rsidP="00D3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88" w:rsidRDefault="00530F88" w:rsidP="00D35A0B">
      <w:r>
        <w:separator/>
      </w:r>
    </w:p>
  </w:footnote>
  <w:footnote w:type="continuationSeparator" w:id="0">
    <w:p w:rsidR="00530F88" w:rsidRDefault="00530F88" w:rsidP="00D35A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2DC"/>
    <w:multiLevelType w:val="hybridMultilevel"/>
    <w:tmpl w:val="65723820"/>
    <w:lvl w:ilvl="0" w:tplc="63A2CB98">
      <w:start w:val="1"/>
      <w:numFmt w:val="decimal"/>
      <w:lvlText w:val="%1)"/>
      <w:lvlJc w:val="left"/>
      <w:pPr>
        <w:ind w:left="480" w:hanging="480"/>
      </w:pPr>
      <w:rPr>
        <w:rFonts w:hint="default"/>
      </w:rPr>
    </w:lvl>
    <w:lvl w:ilvl="1" w:tplc="9C5E6CD0">
      <w:start w:val="1"/>
      <w:numFmt w:val="decimal"/>
      <w:lvlText w:val="%2."/>
      <w:lvlJc w:val="left"/>
      <w:pPr>
        <w:ind w:left="960" w:hanging="480"/>
      </w:pPr>
      <w:rPr>
        <w:rFonts w:ascii="標楷體" w:eastAsia="標楷體" w:hAnsi="標楷體" w:cstheme="minorBidi"/>
        <w:i/>
        <w:color w:val="808080" w:themeColor="background1" w:themeShade="8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E2EF0"/>
    <w:multiLevelType w:val="hybridMultilevel"/>
    <w:tmpl w:val="ED3827B2"/>
    <w:lvl w:ilvl="0" w:tplc="2924C944">
      <w:start w:val="1"/>
      <w:numFmt w:val="decimal"/>
      <w:lvlText w:val="%1)"/>
      <w:lvlJc w:val="left"/>
      <w:pPr>
        <w:ind w:left="960" w:hanging="480"/>
      </w:pPr>
      <w:rPr>
        <w:rFonts w:hint="default"/>
        <w:i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F2165E8"/>
    <w:multiLevelType w:val="hybridMultilevel"/>
    <w:tmpl w:val="857C79F8"/>
    <w:lvl w:ilvl="0" w:tplc="1C1A972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4953388"/>
    <w:multiLevelType w:val="hybridMultilevel"/>
    <w:tmpl w:val="658E63E6"/>
    <w:lvl w:ilvl="0" w:tplc="D44C051C">
      <w:start w:val="1"/>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8935D7"/>
    <w:multiLevelType w:val="hybridMultilevel"/>
    <w:tmpl w:val="2A1035BE"/>
    <w:lvl w:ilvl="0" w:tplc="5E262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8621C4"/>
    <w:multiLevelType w:val="hybridMultilevel"/>
    <w:tmpl w:val="377E5BBA"/>
    <w:lvl w:ilvl="0" w:tplc="2924C944">
      <w:start w:val="1"/>
      <w:numFmt w:val="decimal"/>
      <w:lvlText w:val="%1)"/>
      <w:lvlJc w:val="left"/>
      <w:pPr>
        <w:ind w:left="960" w:hanging="480"/>
      </w:pPr>
      <w:rPr>
        <w:rFonts w:hint="default"/>
        <w:i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CB19BA"/>
    <w:multiLevelType w:val="hybridMultilevel"/>
    <w:tmpl w:val="C95C6D10"/>
    <w:lvl w:ilvl="0" w:tplc="BB4AB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C650CE7"/>
    <w:multiLevelType w:val="hybridMultilevel"/>
    <w:tmpl w:val="A4B06F4A"/>
    <w:lvl w:ilvl="0" w:tplc="E4DA1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C"/>
    <w:rsid w:val="00037C39"/>
    <w:rsid w:val="00074CC8"/>
    <w:rsid w:val="0015492D"/>
    <w:rsid w:val="001669E5"/>
    <w:rsid w:val="001B361A"/>
    <w:rsid w:val="001C60B6"/>
    <w:rsid w:val="002041AD"/>
    <w:rsid w:val="00230DA4"/>
    <w:rsid w:val="00285569"/>
    <w:rsid w:val="002D2A9D"/>
    <w:rsid w:val="002E0081"/>
    <w:rsid w:val="002F5A1E"/>
    <w:rsid w:val="003016BB"/>
    <w:rsid w:val="003336FD"/>
    <w:rsid w:val="0036180C"/>
    <w:rsid w:val="00366B8B"/>
    <w:rsid w:val="00387592"/>
    <w:rsid w:val="00413C80"/>
    <w:rsid w:val="00490369"/>
    <w:rsid w:val="00496619"/>
    <w:rsid w:val="00530F88"/>
    <w:rsid w:val="005464A0"/>
    <w:rsid w:val="00587D9A"/>
    <w:rsid w:val="005B3FB1"/>
    <w:rsid w:val="005F2268"/>
    <w:rsid w:val="00663108"/>
    <w:rsid w:val="006759FF"/>
    <w:rsid w:val="006D28AE"/>
    <w:rsid w:val="006D63FD"/>
    <w:rsid w:val="006F1CAB"/>
    <w:rsid w:val="0070409C"/>
    <w:rsid w:val="007379F6"/>
    <w:rsid w:val="0078645B"/>
    <w:rsid w:val="00794E52"/>
    <w:rsid w:val="007A39AA"/>
    <w:rsid w:val="007C1335"/>
    <w:rsid w:val="00865E37"/>
    <w:rsid w:val="0087363B"/>
    <w:rsid w:val="0090026C"/>
    <w:rsid w:val="00932A0B"/>
    <w:rsid w:val="0094483F"/>
    <w:rsid w:val="00957DEB"/>
    <w:rsid w:val="009765A5"/>
    <w:rsid w:val="00986CBB"/>
    <w:rsid w:val="009F65E1"/>
    <w:rsid w:val="00A0303C"/>
    <w:rsid w:val="00A25632"/>
    <w:rsid w:val="00A971F3"/>
    <w:rsid w:val="00AA3CD1"/>
    <w:rsid w:val="00B23B09"/>
    <w:rsid w:val="00B5053F"/>
    <w:rsid w:val="00B71279"/>
    <w:rsid w:val="00C14176"/>
    <w:rsid w:val="00C21BF9"/>
    <w:rsid w:val="00C827C6"/>
    <w:rsid w:val="00D07BE7"/>
    <w:rsid w:val="00D177CE"/>
    <w:rsid w:val="00D35A0B"/>
    <w:rsid w:val="00D7020E"/>
    <w:rsid w:val="00DF205B"/>
    <w:rsid w:val="00E052AD"/>
    <w:rsid w:val="00E1551C"/>
    <w:rsid w:val="00E53A1F"/>
    <w:rsid w:val="00E613B2"/>
    <w:rsid w:val="00E737C7"/>
    <w:rsid w:val="00EC6BDA"/>
    <w:rsid w:val="00EE4969"/>
    <w:rsid w:val="00F06E92"/>
    <w:rsid w:val="00F158D5"/>
    <w:rsid w:val="00F3401F"/>
    <w:rsid w:val="00F66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D4F99"/>
  <w15:chartTrackingRefBased/>
  <w15:docId w15:val="{F4087CFB-93EC-436D-8F9B-9D499B38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B8B"/>
    <w:rPr>
      <w:color w:val="0563C1" w:themeColor="hyperlink"/>
      <w:u w:val="single"/>
    </w:rPr>
  </w:style>
  <w:style w:type="paragraph" w:styleId="a4">
    <w:name w:val="Balloon Text"/>
    <w:basedOn w:val="a"/>
    <w:link w:val="a5"/>
    <w:uiPriority w:val="99"/>
    <w:semiHidden/>
    <w:unhideWhenUsed/>
    <w:rsid w:val="002041A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041AD"/>
    <w:rPr>
      <w:rFonts w:asciiTheme="majorHAnsi" w:eastAsiaTheme="majorEastAsia" w:hAnsiTheme="majorHAnsi" w:cstheme="majorBidi"/>
      <w:sz w:val="18"/>
      <w:szCs w:val="18"/>
    </w:rPr>
  </w:style>
  <w:style w:type="paragraph" w:styleId="a6">
    <w:name w:val="header"/>
    <w:basedOn w:val="a"/>
    <w:link w:val="a7"/>
    <w:uiPriority w:val="99"/>
    <w:unhideWhenUsed/>
    <w:rsid w:val="00D35A0B"/>
    <w:pPr>
      <w:tabs>
        <w:tab w:val="center" w:pos="4153"/>
        <w:tab w:val="right" w:pos="8306"/>
      </w:tabs>
      <w:snapToGrid w:val="0"/>
    </w:pPr>
    <w:rPr>
      <w:sz w:val="20"/>
      <w:szCs w:val="20"/>
    </w:rPr>
  </w:style>
  <w:style w:type="character" w:customStyle="1" w:styleId="a7">
    <w:name w:val="頁首 字元"/>
    <w:basedOn w:val="a0"/>
    <w:link w:val="a6"/>
    <w:uiPriority w:val="99"/>
    <w:rsid w:val="00D35A0B"/>
    <w:rPr>
      <w:sz w:val="20"/>
      <w:szCs w:val="20"/>
    </w:rPr>
  </w:style>
  <w:style w:type="paragraph" w:styleId="a8">
    <w:name w:val="footer"/>
    <w:basedOn w:val="a"/>
    <w:link w:val="a9"/>
    <w:uiPriority w:val="99"/>
    <w:unhideWhenUsed/>
    <w:rsid w:val="00D35A0B"/>
    <w:pPr>
      <w:tabs>
        <w:tab w:val="center" w:pos="4153"/>
        <w:tab w:val="right" w:pos="8306"/>
      </w:tabs>
      <w:snapToGrid w:val="0"/>
    </w:pPr>
    <w:rPr>
      <w:sz w:val="20"/>
      <w:szCs w:val="20"/>
    </w:rPr>
  </w:style>
  <w:style w:type="character" w:customStyle="1" w:styleId="a9">
    <w:name w:val="頁尾 字元"/>
    <w:basedOn w:val="a0"/>
    <w:link w:val="a8"/>
    <w:uiPriority w:val="99"/>
    <w:rsid w:val="00D35A0B"/>
    <w:rPr>
      <w:sz w:val="20"/>
      <w:szCs w:val="20"/>
    </w:rPr>
  </w:style>
  <w:style w:type="paragraph" w:styleId="aa">
    <w:name w:val="List Paragraph"/>
    <w:basedOn w:val="a"/>
    <w:uiPriority w:val="34"/>
    <w:qFormat/>
    <w:rsid w:val="002E0081"/>
    <w:pPr>
      <w:ind w:leftChars="200" w:left="480"/>
    </w:pPr>
  </w:style>
  <w:style w:type="character" w:styleId="ab">
    <w:name w:val="FollowedHyperlink"/>
    <w:basedOn w:val="a0"/>
    <w:uiPriority w:val="99"/>
    <w:semiHidden/>
    <w:unhideWhenUsed/>
    <w:rsid w:val="001C6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98874">
      <w:bodyDiv w:val="1"/>
      <w:marLeft w:val="0"/>
      <w:marRight w:val="0"/>
      <w:marTop w:val="0"/>
      <w:marBottom w:val="0"/>
      <w:divBdr>
        <w:top w:val="none" w:sz="0" w:space="0" w:color="auto"/>
        <w:left w:val="none" w:sz="0" w:space="0" w:color="auto"/>
        <w:bottom w:val="none" w:sz="0" w:space="0" w:color="auto"/>
        <w:right w:val="none" w:sz="0" w:space="0" w:color="auto"/>
      </w:divBdr>
    </w:div>
    <w:div w:id="811408823">
      <w:bodyDiv w:val="1"/>
      <w:marLeft w:val="0"/>
      <w:marRight w:val="0"/>
      <w:marTop w:val="0"/>
      <w:marBottom w:val="0"/>
      <w:divBdr>
        <w:top w:val="none" w:sz="0" w:space="0" w:color="auto"/>
        <w:left w:val="none" w:sz="0" w:space="0" w:color="auto"/>
        <w:bottom w:val="none" w:sz="0" w:space="0" w:color="auto"/>
        <w:right w:val="none" w:sz="0" w:space="0" w:color="auto"/>
      </w:divBdr>
    </w:div>
    <w:div w:id="1317143709">
      <w:bodyDiv w:val="1"/>
      <w:marLeft w:val="0"/>
      <w:marRight w:val="0"/>
      <w:marTop w:val="0"/>
      <w:marBottom w:val="0"/>
      <w:divBdr>
        <w:top w:val="none" w:sz="0" w:space="0" w:color="auto"/>
        <w:left w:val="none" w:sz="0" w:space="0" w:color="auto"/>
        <w:bottom w:val="none" w:sz="0" w:space="0" w:color="auto"/>
        <w:right w:val="none" w:sz="0" w:space="0" w:color="auto"/>
      </w:divBdr>
    </w:div>
    <w:div w:id="18294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chiou@continental-consulting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Owuser</dc:creator>
  <cp:keywords/>
  <dc:description/>
  <cp:lastModifiedBy>John Chiou 邱正强</cp:lastModifiedBy>
  <cp:revision>8</cp:revision>
  <cp:lastPrinted>2021-05-10T04:36:00Z</cp:lastPrinted>
  <dcterms:created xsi:type="dcterms:W3CDTF">2022-11-10T08:12:00Z</dcterms:created>
  <dcterms:modified xsi:type="dcterms:W3CDTF">2022-11-15T03:03:00Z</dcterms:modified>
</cp:coreProperties>
</file>